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83" w:rsidRPr="006E6383" w:rsidRDefault="006E6383" w:rsidP="006E6383">
      <w:pPr>
        <w:spacing w:line="360" w:lineRule="auto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6E6383">
        <w:rPr>
          <w:rFonts w:cs="Arial"/>
          <w:b/>
          <w:sz w:val="28"/>
          <w:szCs w:val="28"/>
        </w:rPr>
        <w:t>ENTWURF</w:t>
      </w:r>
    </w:p>
    <w:p w:rsidR="00892FC9" w:rsidRPr="006E6383" w:rsidRDefault="00892FC9" w:rsidP="00892FC9">
      <w:pPr>
        <w:spacing w:line="360" w:lineRule="auto"/>
        <w:rPr>
          <w:rFonts w:cs="Arial"/>
          <w:b/>
          <w:sz w:val="28"/>
          <w:szCs w:val="28"/>
        </w:rPr>
      </w:pPr>
      <w:r w:rsidRPr="006E6383">
        <w:rPr>
          <w:rFonts w:cs="Arial"/>
          <w:b/>
          <w:sz w:val="28"/>
          <w:szCs w:val="28"/>
        </w:rPr>
        <w:t>Redebeitrag des Finanzdirektors Christof Molitor am 13.05. 2019 anlässlich des Dialogf</w:t>
      </w:r>
      <w:r w:rsidR="00EA3225">
        <w:rPr>
          <w:rFonts w:cs="Arial"/>
          <w:b/>
          <w:sz w:val="28"/>
          <w:szCs w:val="28"/>
        </w:rPr>
        <w:t>orums „Neue Trägerstrukturen“ (10</w:t>
      </w:r>
      <w:r w:rsidRPr="006E6383">
        <w:rPr>
          <w:rFonts w:cs="Arial"/>
          <w:b/>
          <w:sz w:val="28"/>
          <w:szCs w:val="28"/>
        </w:rPr>
        <w:t xml:space="preserve"> Minuten) </w:t>
      </w:r>
    </w:p>
    <w:p w:rsidR="00892FC9" w:rsidRPr="006E6383" w:rsidRDefault="00892FC9" w:rsidP="00892FC9">
      <w:pPr>
        <w:spacing w:line="360" w:lineRule="auto"/>
        <w:rPr>
          <w:rFonts w:cs="Arial"/>
          <w:b/>
          <w:sz w:val="28"/>
          <w:szCs w:val="28"/>
        </w:rPr>
      </w:pPr>
    </w:p>
    <w:p w:rsidR="00362E7E" w:rsidRDefault="00362E7E" w:rsidP="00892FC9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Sehr geehrter Herr Weihbischof, </w:t>
      </w:r>
    </w:p>
    <w:p w:rsidR="00892FC9" w:rsidRPr="006E6383" w:rsidRDefault="008D45A3" w:rsidP="00892FC9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sehr geehrte Damen und Herren,</w:t>
      </w:r>
    </w:p>
    <w:p w:rsidR="00892FC9" w:rsidRPr="006E6383" w:rsidRDefault="00892FC9" w:rsidP="00892FC9">
      <w:pPr>
        <w:spacing w:line="360" w:lineRule="auto"/>
        <w:rPr>
          <w:rFonts w:cs="Arial"/>
          <w:sz w:val="28"/>
          <w:szCs w:val="28"/>
        </w:rPr>
      </w:pPr>
      <w:r w:rsidRPr="006E6383">
        <w:rPr>
          <w:rFonts w:cs="Arial"/>
          <w:sz w:val="28"/>
          <w:szCs w:val="28"/>
        </w:rPr>
        <w:t xml:space="preserve">als Finanzdirektor des Bistums </w:t>
      </w:r>
      <w:r w:rsidR="008D45A3">
        <w:rPr>
          <w:rFonts w:cs="Arial"/>
          <w:sz w:val="28"/>
          <w:szCs w:val="28"/>
        </w:rPr>
        <w:t xml:space="preserve">Mainz </w:t>
      </w:r>
      <w:r w:rsidRPr="006E6383">
        <w:rPr>
          <w:rFonts w:cs="Arial"/>
          <w:sz w:val="28"/>
          <w:szCs w:val="28"/>
        </w:rPr>
        <w:t xml:space="preserve">darf </w:t>
      </w:r>
      <w:r w:rsidR="005B254E" w:rsidRPr="006E6383">
        <w:rPr>
          <w:rFonts w:cs="Arial"/>
          <w:sz w:val="28"/>
          <w:szCs w:val="28"/>
        </w:rPr>
        <w:t xml:space="preserve">auch </w:t>
      </w:r>
      <w:r w:rsidRPr="006E6383">
        <w:rPr>
          <w:rFonts w:cs="Arial"/>
          <w:sz w:val="28"/>
          <w:szCs w:val="28"/>
        </w:rPr>
        <w:t xml:space="preserve">ich Sie ganz herzlich heute und hier begrüßen. </w:t>
      </w:r>
    </w:p>
    <w:p w:rsidR="00146752" w:rsidRDefault="00892FC9" w:rsidP="00EC4E06">
      <w:pPr>
        <w:spacing w:line="360" w:lineRule="auto"/>
        <w:rPr>
          <w:rFonts w:cs="Arial"/>
          <w:sz w:val="28"/>
          <w:szCs w:val="28"/>
        </w:rPr>
      </w:pPr>
      <w:r w:rsidRPr="006E6383">
        <w:rPr>
          <w:rFonts w:cs="Arial"/>
          <w:sz w:val="28"/>
          <w:szCs w:val="28"/>
        </w:rPr>
        <w:t>Im letzten Jahr wurde</w:t>
      </w:r>
      <w:r w:rsidR="00146752">
        <w:rPr>
          <w:rFonts w:cs="Arial"/>
          <w:sz w:val="28"/>
          <w:szCs w:val="28"/>
        </w:rPr>
        <w:t>n</w:t>
      </w:r>
      <w:r w:rsidRPr="006E6383">
        <w:rPr>
          <w:rFonts w:cs="Arial"/>
          <w:sz w:val="28"/>
          <w:szCs w:val="28"/>
        </w:rPr>
        <w:t xml:space="preserve"> im Bischöflichen Ordinariat </w:t>
      </w:r>
      <w:r w:rsidR="00146752">
        <w:rPr>
          <w:rFonts w:cs="Arial"/>
          <w:sz w:val="28"/>
          <w:szCs w:val="28"/>
        </w:rPr>
        <w:t>zwei</w:t>
      </w:r>
      <w:r w:rsidRPr="006E6383">
        <w:rPr>
          <w:rFonts w:cs="Arial"/>
          <w:sz w:val="28"/>
          <w:szCs w:val="28"/>
        </w:rPr>
        <w:t xml:space="preserve"> </w:t>
      </w:r>
      <w:r w:rsidR="00F358E7">
        <w:rPr>
          <w:rFonts w:cs="Arial"/>
          <w:sz w:val="28"/>
          <w:szCs w:val="28"/>
        </w:rPr>
        <w:t xml:space="preserve">neue </w:t>
      </w:r>
      <w:r w:rsidRPr="006E6383">
        <w:rPr>
          <w:rFonts w:cs="Arial"/>
          <w:sz w:val="28"/>
          <w:szCs w:val="28"/>
        </w:rPr>
        <w:t>Projekt</w:t>
      </w:r>
      <w:r w:rsidR="00146752">
        <w:rPr>
          <w:rFonts w:cs="Arial"/>
          <w:sz w:val="28"/>
          <w:szCs w:val="28"/>
        </w:rPr>
        <w:t>e</w:t>
      </w:r>
      <w:r w:rsidRPr="006E6383">
        <w:rPr>
          <w:rFonts w:cs="Arial"/>
          <w:sz w:val="28"/>
          <w:szCs w:val="28"/>
        </w:rPr>
        <w:t xml:space="preserve"> aufg</w:t>
      </w:r>
      <w:r w:rsidRPr="006E6383">
        <w:rPr>
          <w:rFonts w:cs="Arial"/>
          <w:sz w:val="28"/>
          <w:szCs w:val="28"/>
        </w:rPr>
        <w:t>e</w:t>
      </w:r>
      <w:r w:rsidRPr="006E6383">
        <w:rPr>
          <w:rFonts w:cs="Arial"/>
          <w:sz w:val="28"/>
          <w:szCs w:val="28"/>
        </w:rPr>
        <w:t>legt</w:t>
      </w:r>
      <w:r w:rsidR="00146752">
        <w:rPr>
          <w:rFonts w:cs="Arial"/>
          <w:sz w:val="28"/>
          <w:szCs w:val="28"/>
        </w:rPr>
        <w:t>:</w:t>
      </w:r>
    </w:p>
    <w:p w:rsidR="00AF4AC6" w:rsidRDefault="00146752" w:rsidP="00EC4E06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Das eine Projekt nennt sich „</w:t>
      </w:r>
      <w:r w:rsidRPr="005C7310">
        <w:rPr>
          <w:rFonts w:cs="Arial"/>
          <w:b/>
          <w:sz w:val="28"/>
          <w:szCs w:val="28"/>
        </w:rPr>
        <w:t>Neue Finanzverwaltung in Kirchengemeinden</w:t>
      </w:r>
      <w:r>
        <w:rPr>
          <w:rFonts w:cs="Arial"/>
          <w:sz w:val="28"/>
          <w:szCs w:val="28"/>
        </w:rPr>
        <w:t>“ und das andere „</w:t>
      </w:r>
      <w:r w:rsidRPr="005C7310">
        <w:rPr>
          <w:rFonts w:cs="Arial"/>
          <w:b/>
          <w:sz w:val="28"/>
          <w:szCs w:val="28"/>
        </w:rPr>
        <w:t>Neue Kita-Trägerstruktur</w:t>
      </w:r>
      <w:r>
        <w:rPr>
          <w:rFonts w:cs="Arial"/>
          <w:sz w:val="28"/>
          <w:szCs w:val="28"/>
        </w:rPr>
        <w:t xml:space="preserve">“. </w:t>
      </w:r>
    </w:p>
    <w:p w:rsidR="008D45A3" w:rsidRDefault="00F358E7" w:rsidP="00EC4E06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 dem Projekt „Neue Finanzverwaltung in Kirchengemeinden“ wird die Finan</w:t>
      </w:r>
      <w:r>
        <w:rPr>
          <w:rFonts w:cs="Arial"/>
          <w:sz w:val="28"/>
          <w:szCs w:val="28"/>
        </w:rPr>
        <w:t>z</w:t>
      </w:r>
      <w:r>
        <w:rPr>
          <w:rFonts w:cs="Arial"/>
          <w:sz w:val="28"/>
          <w:szCs w:val="28"/>
        </w:rPr>
        <w:t xml:space="preserve">buchhaltung der Pfarreien im Bistum Mainz </w:t>
      </w:r>
      <w:r w:rsidR="00BC563E">
        <w:rPr>
          <w:rFonts w:cs="Arial"/>
          <w:sz w:val="28"/>
          <w:szCs w:val="28"/>
        </w:rPr>
        <w:t xml:space="preserve">bis Ende 2020 </w:t>
      </w:r>
      <w:r w:rsidR="00A509EB">
        <w:rPr>
          <w:rFonts w:cs="Arial"/>
          <w:sz w:val="28"/>
          <w:szCs w:val="28"/>
        </w:rPr>
        <w:t xml:space="preserve">grundlegend </w:t>
      </w:r>
      <w:r>
        <w:rPr>
          <w:rFonts w:cs="Arial"/>
          <w:sz w:val="28"/>
          <w:szCs w:val="28"/>
        </w:rPr>
        <w:t xml:space="preserve">neu organisiert. </w:t>
      </w:r>
      <w:r w:rsidR="00892FC9" w:rsidRPr="006E6383">
        <w:rPr>
          <w:rFonts w:cs="Arial"/>
          <w:sz w:val="28"/>
          <w:szCs w:val="28"/>
        </w:rPr>
        <w:t xml:space="preserve"> Ausgangspunkt ist ein Thema, das der Gesetzgeber uns im § 2b des Umsatzsteuergesetzes aufgegeben hat. </w:t>
      </w:r>
      <w:r w:rsidR="00BC563E">
        <w:rPr>
          <w:rFonts w:cs="Arial"/>
          <w:sz w:val="28"/>
          <w:szCs w:val="28"/>
        </w:rPr>
        <w:t>Ab dem Jahr 2021 sind auch Kirche</w:t>
      </w:r>
      <w:r w:rsidR="00BC563E">
        <w:rPr>
          <w:rFonts w:cs="Arial"/>
          <w:sz w:val="28"/>
          <w:szCs w:val="28"/>
        </w:rPr>
        <w:t>n</w:t>
      </w:r>
      <w:r w:rsidR="00BC563E">
        <w:rPr>
          <w:rFonts w:cs="Arial"/>
          <w:sz w:val="28"/>
          <w:szCs w:val="28"/>
        </w:rPr>
        <w:t xml:space="preserve">gemeinden grundsätzlich umsatzsteuerpflichtig. </w:t>
      </w:r>
      <w:r w:rsidR="00A509EB">
        <w:rPr>
          <w:rFonts w:cs="Arial"/>
          <w:sz w:val="28"/>
          <w:szCs w:val="28"/>
        </w:rPr>
        <w:t>Alle Einnahmen und Ausgaben der einzelnen Kirchengemeinden müssen vollständig erfasst und steuerlich b</w:t>
      </w:r>
      <w:r w:rsidR="00A509EB">
        <w:rPr>
          <w:rFonts w:cs="Arial"/>
          <w:sz w:val="28"/>
          <w:szCs w:val="28"/>
        </w:rPr>
        <w:t>e</w:t>
      </w:r>
      <w:r w:rsidR="00A509EB">
        <w:rPr>
          <w:rFonts w:cs="Arial"/>
          <w:sz w:val="28"/>
          <w:szCs w:val="28"/>
        </w:rPr>
        <w:t xml:space="preserve">wertet werden. </w:t>
      </w:r>
    </w:p>
    <w:p w:rsidR="00BC563E" w:rsidRPr="006C3195" w:rsidRDefault="00A509EB" w:rsidP="00EC4E06">
      <w:pPr>
        <w:spacing w:line="360" w:lineRule="auto"/>
        <w:rPr>
          <w:rFonts w:cs="Arial"/>
          <w:sz w:val="28"/>
          <w:szCs w:val="28"/>
        </w:rPr>
      </w:pPr>
      <w:r w:rsidRPr="006C3195">
        <w:rPr>
          <w:rFonts w:cs="Arial"/>
          <w:sz w:val="28"/>
          <w:szCs w:val="28"/>
        </w:rPr>
        <w:t xml:space="preserve">Wir haben </w:t>
      </w:r>
      <w:r w:rsidR="00B7008E">
        <w:rPr>
          <w:rFonts w:cs="Arial"/>
          <w:sz w:val="28"/>
          <w:szCs w:val="28"/>
        </w:rPr>
        <w:t xml:space="preserve">die </w:t>
      </w:r>
      <w:r w:rsidRPr="006C3195">
        <w:rPr>
          <w:rFonts w:cs="Arial"/>
          <w:sz w:val="28"/>
          <w:szCs w:val="28"/>
        </w:rPr>
        <w:t>Verantwortung, unsere Kirchengemeinden bei deren Verwa</w:t>
      </w:r>
      <w:r w:rsidRPr="006C3195">
        <w:rPr>
          <w:rFonts w:cs="Arial"/>
          <w:sz w:val="28"/>
          <w:szCs w:val="28"/>
        </w:rPr>
        <w:t>l</w:t>
      </w:r>
      <w:r w:rsidRPr="006C3195">
        <w:rPr>
          <w:rFonts w:cs="Arial"/>
          <w:sz w:val="28"/>
          <w:szCs w:val="28"/>
        </w:rPr>
        <w:t>tungsaufgaben bestmöglich zu unterstützen, damit vor Ort steuerliche Transp</w:t>
      </w:r>
      <w:r w:rsidRPr="006C3195">
        <w:rPr>
          <w:rFonts w:cs="Arial"/>
          <w:sz w:val="28"/>
          <w:szCs w:val="28"/>
        </w:rPr>
        <w:t>a</w:t>
      </w:r>
      <w:r w:rsidRPr="006C3195">
        <w:rPr>
          <w:rFonts w:cs="Arial"/>
          <w:sz w:val="28"/>
          <w:szCs w:val="28"/>
        </w:rPr>
        <w:t>renz gewährleistet ist. Neben der Einführung eine</w:t>
      </w:r>
      <w:r w:rsidR="008D45A3">
        <w:rPr>
          <w:rFonts w:cs="Arial"/>
          <w:sz w:val="28"/>
          <w:szCs w:val="28"/>
        </w:rPr>
        <w:t>r</w:t>
      </w:r>
      <w:r w:rsidRPr="006C3195">
        <w:rPr>
          <w:rFonts w:cs="Arial"/>
          <w:sz w:val="28"/>
          <w:szCs w:val="28"/>
        </w:rPr>
        <w:t xml:space="preserve"> neuen Finanzbuchhaltung</w:t>
      </w:r>
      <w:r w:rsidRPr="006C3195">
        <w:rPr>
          <w:rFonts w:cs="Arial"/>
          <w:sz w:val="28"/>
          <w:szCs w:val="28"/>
        </w:rPr>
        <w:t>s</w:t>
      </w:r>
      <w:r w:rsidRPr="006C3195">
        <w:rPr>
          <w:rFonts w:cs="Arial"/>
          <w:sz w:val="28"/>
          <w:szCs w:val="28"/>
        </w:rPr>
        <w:t>software sind auch organisatorische Anpassungen erforderlich. Die Finan</w:t>
      </w:r>
      <w:r w:rsidRPr="006C3195">
        <w:rPr>
          <w:rFonts w:cs="Arial"/>
          <w:sz w:val="28"/>
          <w:szCs w:val="28"/>
        </w:rPr>
        <w:t>z</w:t>
      </w:r>
      <w:r w:rsidRPr="006C3195">
        <w:rPr>
          <w:rFonts w:cs="Arial"/>
          <w:sz w:val="28"/>
          <w:szCs w:val="28"/>
        </w:rPr>
        <w:t>buchhaltung für Kirchengemeinden wird künftig in einer zentralen Buchha</w:t>
      </w:r>
      <w:r w:rsidRPr="006C3195">
        <w:rPr>
          <w:rFonts w:cs="Arial"/>
          <w:sz w:val="28"/>
          <w:szCs w:val="28"/>
        </w:rPr>
        <w:t>l</w:t>
      </w:r>
      <w:r w:rsidRPr="006C3195">
        <w:rPr>
          <w:rFonts w:cs="Arial"/>
          <w:sz w:val="28"/>
          <w:szCs w:val="28"/>
        </w:rPr>
        <w:lastRenderedPageBreak/>
        <w:t xml:space="preserve">tungsabteilung in Mainz organisiert und ersetzt die aktuellen Strukturen der dezentralen Rechnungslegung in Rendanturen bzw. durch Kirchenrechner. </w:t>
      </w:r>
    </w:p>
    <w:p w:rsidR="00A509EB" w:rsidRPr="006C3195" w:rsidRDefault="00A509EB" w:rsidP="00EC4E06">
      <w:pPr>
        <w:spacing w:line="360" w:lineRule="auto"/>
        <w:rPr>
          <w:rFonts w:cs="Arial"/>
          <w:sz w:val="28"/>
          <w:szCs w:val="28"/>
        </w:rPr>
      </w:pPr>
      <w:r w:rsidRPr="006C3195">
        <w:rPr>
          <w:rFonts w:cs="Arial"/>
          <w:sz w:val="28"/>
          <w:szCs w:val="28"/>
        </w:rPr>
        <w:t>Parallel dazu ist geplant, dezentrale Verwaltungsstellen zur Unterstützung der Haupt- und Ehrenamtlichen in Kirchengemeinden aufzubauen. Im Hin</w:t>
      </w:r>
      <w:r w:rsidR="00B7008E">
        <w:rPr>
          <w:rFonts w:cs="Arial"/>
          <w:sz w:val="28"/>
          <w:szCs w:val="28"/>
        </w:rPr>
        <w:t>blick auf den Pastoralen Weg, wodurch</w:t>
      </w:r>
      <w:r w:rsidRPr="006C3195">
        <w:rPr>
          <w:rFonts w:cs="Arial"/>
          <w:sz w:val="28"/>
          <w:szCs w:val="28"/>
        </w:rPr>
        <w:t xml:space="preserve"> gr</w:t>
      </w:r>
      <w:r w:rsidR="00B7008E">
        <w:rPr>
          <w:rFonts w:cs="Arial"/>
          <w:sz w:val="28"/>
          <w:szCs w:val="28"/>
        </w:rPr>
        <w:t>ößere Pfarreien entstehen</w:t>
      </w:r>
      <w:r w:rsidRPr="006C3195">
        <w:rPr>
          <w:rFonts w:cs="Arial"/>
          <w:sz w:val="28"/>
          <w:szCs w:val="28"/>
        </w:rPr>
        <w:t>, muss eine profe</w:t>
      </w:r>
      <w:r w:rsidRPr="006C3195">
        <w:rPr>
          <w:rFonts w:cs="Arial"/>
          <w:sz w:val="28"/>
          <w:szCs w:val="28"/>
        </w:rPr>
        <w:t>s</w:t>
      </w:r>
      <w:r w:rsidRPr="006C3195">
        <w:rPr>
          <w:rFonts w:cs="Arial"/>
          <w:sz w:val="28"/>
          <w:szCs w:val="28"/>
        </w:rPr>
        <w:t xml:space="preserve">sionelle Verwaltungsunterstützung gewährleistet sein. </w:t>
      </w:r>
    </w:p>
    <w:p w:rsidR="00A509EB" w:rsidRPr="00315BAF" w:rsidRDefault="006C3195" w:rsidP="00892FC9">
      <w:pPr>
        <w:spacing w:line="360" w:lineRule="auto"/>
        <w:rPr>
          <w:rFonts w:cs="Arial"/>
          <w:b/>
          <w:sz w:val="28"/>
          <w:szCs w:val="28"/>
        </w:rPr>
      </w:pPr>
      <w:r w:rsidRPr="00315BAF">
        <w:rPr>
          <w:rFonts w:cs="Arial"/>
          <w:b/>
          <w:sz w:val="28"/>
          <w:szCs w:val="28"/>
        </w:rPr>
        <w:t>Wo besteht nun die Verbindung zu dem zweiten großen Projekt, der Überpr</w:t>
      </w:r>
      <w:r w:rsidRPr="00315BAF">
        <w:rPr>
          <w:rFonts w:cs="Arial"/>
          <w:b/>
          <w:sz w:val="28"/>
          <w:szCs w:val="28"/>
        </w:rPr>
        <w:t>ü</w:t>
      </w:r>
      <w:r w:rsidRPr="00315BAF">
        <w:rPr>
          <w:rFonts w:cs="Arial"/>
          <w:b/>
          <w:sz w:val="28"/>
          <w:szCs w:val="28"/>
        </w:rPr>
        <w:t>fung der Kita-Trägerstrukturen?</w:t>
      </w:r>
      <w:r w:rsidR="00AF4AC6" w:rsidRPr="00315BAF">
        <w:rPr>
          <w:rFonts w:cs="Arial"/>
          <w:b/>
          <w:sz w:val="28"/>
          <w:szCs w:val="28"/>
        </w:rPr>
        <w:t xml:space="preserve"> </w:t>
      </w:r>
    </w:p>
    <w:p w:rsidR="008D45A3" w:rsidRDefault="00892FC9" w:rsidP="0066634A">
      <w:pPr>
        <w:spacing w:line="360" w:lineRule="auto"/>
        <w:rPr>
          <w:rFonts w:cs="Arial"/>
          <w:sz w:val="28"/>
          <w:szCs w:val="28"/>
        </w:rPr>
      </w:pPr>
      <w:r w:rsidRPr="006E6383">
        <w:rPr>
          <w:rFonts w:cs="Arial"/>
          <w:sz w:val="28"/>
          <w:szCs w:val="28"/>
        </w:rPr>
        <w:t>In der derzeitigen regionalisierten Struktur mit 169 Kirchengemeinden als Tr</w:t>
      </w:r>
      <w:r w:rsidRPr="006E6383">
        <w:rPr>
          <w:rFonts w:cs="Arial"/>
          <w:sz w:val="28"/>
          <w:szCs w:val="28"/>
        </w:rPr>
        <w:t>ä</w:t>
      </w:r>
      <w:r w:rsidRPr="006E6383">
        <w:rPr>
          <w:rFonts w:cs="Arial"/>
          <w:sz w:val="28"/>
          <w:szCs w:val="28"/>
        </w:rPr>
        <w:t>g</w:t>
      </w:r>
      <w:r w:rsidR="00AF4AC6">
        <w:rPr>
          <w:rFonts w:cs="Arial"/>
          <w:sz w:val="28"/>
          <w:szCs w:val="28"/>
        </w:rPr>
        <w:t>er von Kindertageseinrichtungen sind administrative Abläufe sehr unte</w:t>
      </w:r>
      <w:r w:rsidR="00AF4AC6">
        <w:rPr>
          <w:rFonts w:cs="Arial"/>
          <w:sz w:val="28"/>
          <w:szCs w:val="28"/>
        </w:rPr>
        <w:t>r</w:t>
      </w:r>
      <w:r w:rsidR="00AF4AC6">
        <w:rPr>
          <w:rFonts w:cs="Arial"/>
          <w:sz w:val="28"/>
          <w:szCs w:val="28"/>
        </w:rPr>
        <w:t>schiedlich geregelt.</w:t>
      </w:r>
      <w:r w:rsidR="00D17F63">
        <w:rPr>
          <w:rFonts w:cs="Arial"/>
          <w:sz w:val="28"/>
          <w:szCs w:val="28"/>
        </w:rPr>
        <w:t xml:space="preserve"> Die Zersplitterung der Kita-Landschaft birgt nach unserer Analyse hinsichtlich der Finanzierung der Einrichtungen, der Personalverwa</w:t>
      </w:r>
      <w:r w:rsidR="00D17F63">
        <w:rPr>
          <w:rFonts w:cs="Arial"/>
          <w:sz w:val="28"/>
          <w:szCs w:val="28"/>
        </w:rPr>
        <w:t>l</w:t>
      </w:r>
      <w:r w:rsidR="00D17F63">
        <w:rPr>
          <w:rFonts w:cs="Arial"/>
          <w:sz w:val="28"/>
          <w:szCs w:val="28"/>
        </w:rPr>
        <w:t xml:space="preserve">tung und der Qualität der Verwaltungsprozesse deutliche Nachteile. </w:t>
      </w:r>
      <w:r w:rsidR="00AF4AC6">
        <w:rPr>
          <w:rFonts w:cs="Arial"/>
          <w:sz w:val="28"/>
          <w:szCs w:val="28"/>
        </w:rPr>
        <w:t xml:space="preserve"> </w:t>
      </w:r>
      <w:r w:rsidR="001826FB">
        <w:rPr>
          <w:rFonts w:cs="Arial"/>
          <w:sz w:val="28"/>
          <w:szCs w:val="28"/>
        </w:rPr>
        <w:t>Bei den ehrenamtlichen Verwaltungsräten wird ein wachsendes Gefühl der Überford</w:t>
      </w:r>
      <w:r w:rsidR="001826FB">
        <w:rPr>
          <w:rFonts w:cs="Arial"/>
          <w:sz w:val="28"/>
          <w:szCs w:val="28"/>
        </w:rPr>
        <w:t>e</w:t>
      </w:r>
      <w:r w:rsidR="001826FB">
        <w:rPr>
          <w:rFonts w:cs="Arial"/>
          <w:sz w:val="28"/>
          <w:szCs w:val="28"/>
        </w:rPr>
        <w:t xml:space="preserve">rung wahrgenommen. </w:t>
      </w:r>
      <w:r w:rsidR="00EC4E06">
        <w:rPr>
          <w:rFonts w:cs="Arial"/>
          <w:sz w:val="28"/>
          <w:szCs w:val="28"/>
        </w:rPr>
        <w:t>Auch eine eindeutige Abgrenzung von den sonstigen Kosten der Kirchengemeinde soll durch eine neue Trägerstruktur sichergestellt werden und somit absehbare strukturelle Veränderungen auf dem Pastoralen Weg erleichtern.</w:t>
      </w:r>
      <w:r w:rsidR="00DC496B">
        <w:rPr>
          <w:rFonts w:cs="Arial"/>
          <w:sz w:val="28"/>
          <w:szCs w:val="28"/>
        </w:rPr>
        <w:t xml:space="preserve"> </w:t>
      </w:r>
    </w:p>
    <w:p w:rsidR="0066634A" w:rsidRPr="006E6383" w:rsidRDefault="00DC496B" w:rsidP="0066634A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Es wurde eine Arbeitsgruppe </w:t>
      </w:r>
      <w:r w:rsidRPr="00D17F63">
        <w:rPr>
          <w:rFonts w:cs="Arial"/>
          <w:sz w:val="28"/>
          <w:szCs w:val="28"/>
        </w:rPr>
        <w:t>ins Leben gerufen, welche die Vor- und Nachteile von verschiedenen überpfarrlichen Trägermodelle</w:t>
      </w:r>
      <w:r>
        <w:rPr>
          <w:rFonts w:cs="Arial"/>
          <w:sz w:val="28"/>
          <w:szCs w:val="28"/>
        </w:rPr>
        <w:t>n</w:t>
      </w:r>
      <w:r w:rsidR="00B7008E">
        <w:rPr>
          <w:rFonts w:cs="Arial"/>
          <w:sz w:val="28"/>
          <w:szCs w:val="28"/>
        </w:rPr>
        <w:t xml:space="preserve"> prüft</w:t>
      </w:r>
      <w:r w:rsidRPr="00D17F63">
        <w:rPr>
          <w:rFonts w:cs="Arial"/>
          <w:sz w:val="28"/>
          <w:szCs w:val="28"/>
        </w:rPr>
        <w:t>.</w:t>
      </w:r>
      <w:r w:rsidR="0064789F">
        <w:rPr>
          <w:rFonts w:cs="Arial"/>
          <w:sz w:val="28"/>
          <w:szCs w:val="28"/>
        </w:rPr>
        <w:t xml:space="preserve"> </w:t>
      </w:r>
      <w:r w:rsidR="0064789F" w:rsidRPr="00D17F63">
        <w:rPr>
          <w:rFonts w:cs="Arial"/>
          <w:sz w:val="28"/>
          <w:szCs w:val="28"/>
        </w:rPr>
        <w:t>Die</w:t>
      </w:r>
      <w:r w:rsidR="0064789F">
        <w:rPr>
          <w:rFonts w:cs="Arial"/>
          <w:sz w:val="28"/>
          <w:szCs w:val="28"/>
        </w:rPr>
        <w:t xml:space="preserve"> </w:t>
      </w:r>
      <w:r w:rsidR="0064789F" w:rsidRPr="00D17F63">
        <w:rPr>
          <w:rFonts w:cs="Arial"/>
          <w:sz w:val="28"/>
          <w:szCs w:val="28"/>
        </w:rPr>
        <w:t>Projektgruppe besteht aus Personen des Ordinariat</w:t>
      </w:r>
      <w:r w:rsidR="00B7008E">
        <w:rPr>
          <w:rFonts w:cs="Arial"/>
          <w:sz w:val="28"/>
          <w:szCs w:val="28"/>
        </w:rPr>
        <w:t>s, des Caritas-Verbandes sowie Vertretern aus Pfarreien</w:t>
      </w:r>
      <w:r w:rsidR="0064789F" w:rsidRPr="00D17F63">
        <w:rPr>
          <w:rFonts w:cs="Arial"/>
          <w:sz w:val="28"/>
          <w:szCs w:val="28"/>
        </w:rPr>
        <w:t>.</w:t>
      </w:r>
      <w:r w:rsidR="0066634A">
        <w:rPr>
          <w:rFonts w:cs="Arial"/>
          <w:sz w:val="28"/>
          <w:szCs w:val="28"/>
        </w:rPr>
        <w:t xml:space="preserve"> </w:t>
      </w:r>
      <w:r w:rsidR="00B7008E">
        <w:rPr>
          <w:rFonts w:cs="Arial"/>
          <w:sz w:val="28"/>
          <w:szCs w:val="28"/>
        </w:rPr>
        <w:t>Zudem</w:t>
      </w:r>
      <w:r w:rsidR="0066634A" w:rsidRPr="006E6383">
        <w:rPr>
          <w:rFonts w:cs="Arial"/>
          <w:sz w:val="28"/>
          <w:szCs w:val="28"/>
        </w:rPr>
        <w:t xml:space="preserve"> haben </w:t>
      </w:r>
      <w:r w:rsidR="00B7008E">
        <w:rPr>
          <w:rFonts w:cs="Arial"/>
          <w:sz w:val="28"/>
          <w:szCs w:val="28"/>
        </w:rPr>
        <w:t xml:space="preserve">wir </w:t>
      </w:r>
      <w:r w:rsidR="0066634A" w:rsidRPr="006E6383">
        <w:rPr>
          <w:rFonts w:cs="Arial"/>
          <w:sz w:val="28"/>
          <w:szCs w:val="28"/>
        </w:rPr>
        <w:t>für unseren Prozess im Bistum Mainz einen Experten für das Pro</w:t>
      </w:r>
      <w:r w:rsidR="0066634A">
        <w:rPr>
          <w:rFonts w:cs="Arial"/>
          <w:sz w:val="28"/>
          <w:szCs w:val="28"/>
        </w:rPr>
        <w:t>jekt gewinnen können: Herrn Prof. Dr. de Nocker, den Sie heute auch kennen lernen dürfen.</w:t>
      </w:r>
    </w:p>
    <w:p w:rsidR="00D17F63" w:rsidRDefault="00D17F63" w:rsidP="00892FC9">
      <w:pPr>
        <w:spacing w:line="360" w:lineRule="auto"/>
        <w:rPr>
          <w:rFonts w:cs="Arial"/>
          <w:sz w:val="28"/>
          <w:szCs w:val="28"/>
        </w:rPr>
      </w:pPr>
    </w:p>
    <w:p w:rsidR="008D45A3" w:rsidRDefault="009F4EB4" w:rsidP="00EC4E06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Die Ausgaben für die Kitas sind in den letzten Jahren deutlich gestiegen. Im Wirtschaftsplan 2019 sind rund 25 Mio. € an Zuschüssen aus Kirchensteuermi</w:t>
      </w:r>
      <w:r>
        <w:rPr>
          <w:rFonts w:cs="Arial"/>
          <w:sz w:val="28"/>
          <w:szCs w:val="28"/>
        </w:rPr>
        <w:t>t</w:t>
      </w:r>
      <w:r>
        <w:rPr>
          <w:rFonts w:cs="Arial"/>
          <w:sz w:val="28"/>
          <w:szCs w:val="28"/>
        </w:rPr>
        <w:t xml:space="preserve">teln </w:t>
      </w:r>
      <w:r w:rsidR="000B55A7">
        <w:rPr>
          <w:rFonts w:cs="Arial"/>
          <w:sz w:val="28"/>
          <w:szCs w:val="28"/>
        </w:rPr>
        <w:t>ein</w:t>
      </w:r>
      <w:r>
        <w:rPr>
          <w:rFonts w:cs="Arial"/>
          <w:sz w:val="28"/>
          <w:szCs w:val="28"/>
        </w:rPr>
        <w:t>geplant. Durch die flächendeckende Implementierung von hauptamtl</w:t>
      </w:r>
      <w:r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 xml:space="preserve">chen Geschäftsträgern und hohe tarifliche Personalkostensteigerungen haben sich die Fixkosten deutlich erhöht. </w:t>
      </w:r>
    </w:p>
    <w:p w:rsidR="008D45A3" w:rsidRDefault="009F4EB4" w:rsidP="00EC4E06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Andererseits mussten wir bei unserer Untersuchung der Strukturen feststellen, </w:t>
      </w:r>
      <w:r w:rsidRPr="00C4301B">
        <w:rPr>
          <w:rFonts w:cs="Arial"/>
          <w:sz w:val="28"/>
          <w:szCs w:val="28"/>
        </w:rPr>
        <w:t xml:space="preserve">dass </w:t>
      </w:r>
      <w:r w:rsidR="00130D10" w:rsidRPr="00C4301B">
        <w:rPr>
          <w:rFonts w:cs="Arial"/>
          <w:sz w:val="28"/>
          <w:szCs w:val="28"/>
        </w:rPr>
        <w:t xml:space="preserve">in den rheinland-pfälzischen </w:t>
      </w:r>
      <w:r>
        <w:rPr>
          <w:rFonts w:cs="Arial"/>
          <w:sz w:val="28"/>
          <w:szCs w:val="28"/>
        </w:rPr>
        <w:t xml:space="preserve">Nachbardiözesen zum Teil deutlich bessere Refinanzierungsbedingungen mit den Kommunen ausgehandelt </w:t>
      </w:r>
      <w:r w:rsidR="008D45A3">
        <w:rPr>
          <w:rFonts w:cs="Arial"/>
          <w:sz w:val="28"/>
          <w:szCs w:val="28"/>
        </w:rPr>
        <w:t xml:space="preserve">wurden </w:t>
      </w:r>
      <w:r>
        <w:rPr>
          <w:rFonts w:cs="Arial"/>
          <w:sz w:val="28"/>
          <w:szCs w:val="28"/>
        </w:rPr>
        <w:t>und</w:t>
      </w:r>
      <w:r w:rsidR="008D45A3">
        <w:rPr>
          <w:rFonts w:cs="Arial"/>
          <w:sz w:val="28"/>
          <w:szCs w:val="28"/>
        </w:rPr>
        <w:t xml:space="preserve"> somit</w:t>
      </w:r>
      <w:r>
        <w:rPr>
          <w:rFonts w:cs="Arial"/>
          <w:sz w:val="28"/>
          <w:szCs w:val="28"/>
        </w:rPr>
        <w:t xml:space="preserve"> deutlich weniger Kirchensteuermittel</w:t>
      </w:r>
      <w:r w:rsidR="008D45A3">
        <w:rPr>
          <w:rFonts w:cs="Arial"/>
          <w:sz w:val="28"/>
          <w:szCs w:val="28"/>
        </w:rPr>
        <w:t xml:space="preserve"> zugeschossen werden müssen</w:t>
      </w:r>
      <w:r>
        <w:rPr>
          <w:rFonts w:cs="Arial"/>
          <w:sz w:val="28"/>
          <w:szCs w:val="28"/>
        </w:rPr>
        <w:t>.</w:t>
      </w:r>
      <w:r w:rsidR="00D17F63">
        <w:rPr>
          <w:rFonts w:cs="Arial"/>
          <w:sz w:val="28"/>
          <w:szCs w:val="28"/>
        </w:rPr>
        <w:t xml:space="preserve"> Es stellt sich die Frage, ob die Trägerstruktur der katholischen Kitas in unserem Bistum die richtige ist, um auf die Herausforderungen zu reagieren. </w:t>
      </w:r>
      <w:r w:rsidR="00DC496B">
        <w:rPr>
          <w:rFonts w:cs="Arial"/>
          <w:sz w:val="28"/>
          <w:szCs w:val="28"/>
        </w:rPr>
        <w:t>Durch a</w:t>
      </w:r>
      <w:r w:rsidR="00DC496B">
        <w:rPr>
          <w:rFonts w:cs="Arial"/>
          <w:sz w:val="28"/>
          <w:szCs w:val="28"/>
        </w:rPr>
        <w:t>b</w:t>
      </w:r>
      <w:r w:rsidR="00DC496B">
        <w:rPr>
          <w:rFonts w:cs="Arial"/>
          <w:sz w:val="28"/>
          <w:szCs w:val="28"/>
        </w:rPr>
        <w:t>sehbar rückläufige Kirchensteue</w:t>
      </w:r>
      <w:r w:rsidR="00B7008E">
        <w:rPr>
          <w:rFonts w:cs="Arial"/>
          <w:sz w:val="28"/>
          <w:szCs w:val="28"/>
        </w:rPr>
        <w:t xml:space="preserve">reinnahmen stehen dem Bistum </w:t>
      </w:r>
      <w:r w:rsidR="00DC496B">
        <w:rPr>
          <w:rFonts w:cs="Arial"/>
          <w:sz w:val="28"/>
          <w:szCs w:val="28"/>
        </w:rPr>
        <w:t xml:space="preserve"> </w:t>
      </w:r>
      <w:r w:rsidR="00B7008E">
        <w:rPr>
          <w:rFonts w:cs="Arial"/>
          <w:sz w:val="28"/>
          <w:szCs w:val="28"/>
        </w:rPr>
        <w:t xml:space="preserve">mittelfristig </w:t>
      </w:r>
      <w:r w:rsidR="00DC496B">
        <w:rPr>
          <w:rFonts w:cs="Arial"/>
          <w:sz w:val="28"/>
          <w:szCs w:val="28"/>
        </w:rPr>
        <w:t xml:space="preserve">weniger Finanzmittel zur Verfügung. </w:t>
      </w:r>
    </w:p>
    <w:p w:rsidR="00D17F63" w:rsidRDefault="00DC496B" w:rsidP="00EC4E06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Dem künftigen Träger wird ein verlässlicher Budgetrahmen zur nachhaltigen Finanzierung der Kitas zur Verfügung gestellt. </w:t>
      </w:r>
      <w:r w:rsidR="00B7008E">
        <w:rPr>
          <w:rFonts w:cs="Arial"/>
          <w:sz w:val="28"/>
          <w:szCs w:val="28"/>
        </w:rPr>
        <w:t xml:space="preserve">Der Träger wird dieses </w:t>
      </w:r>
      <w:r w:rsidR="001826FB">
        <w:rPr>
          <w:rFonts w:cs="Arial"/>
          <w:sz w:val="28"/>
          <w:szCs w:val="28"/>
        </w:rPr>
        <w:t xml:space="preserve">Budget nach transparenten, vordefinierten Vergabekriterien </w:t>
      </w:r>
      <w:r>
        <w:rPr>
          <w:rFonts w:cs="Arial"/>
          <w:sz w:val="28"/>
          <w:szCs w:val="28"/>
        </w:rPr>
        <w:t>auf die einzelnen</w:t>
      </w:r>
      <w:r w:rsidR="001826FB">
        <w:rPr>
          <w:rFonts w:cs="Arial"/>
          <w:sz w:val="28"/>
          <w:szCs w:val="28"/>
        </w:rPr>
        <w:t xml:space="preserve"> Kitas </w:t>
      </w:r>
      <w:r>
        <w:rPr>
          <w:rFonts w:cs="Arial"/>
          <w:sz w:val="28"/>
          <w:szCs w:val="28"/>
        </w:rPr>
        <w:t>aufteilen</w:t>
      </w:r>
      <w:r w:rsidR="001826FB">
        <w:rPr>
          <w:rFonts w:cs="Arial"/>
          <w:sz w:val="28"/>
          <w:szCs w:val="28"/>
        </w:rPr>
        <w:t>. Verwaltungsaufgaben, die aktuell von verschiedenen Dezernaten und Abteilungen erbracht werden, sollen in einer</w:t>
      </w:r>
      <w:r w:rsidR="00D17F63">
        <w:rPr>
          <w:rFonts w:cs="Arial"/>
          <w:sz w:val="28"/>
          <w:szCs w:val="28"/>
        </w:rPr>
        <w:t xml:space="preserve"> neuen</w:t>
      </w:r>
      <w:r w:rsidR="001826FB">
        <w:rPr>
          <w:rFonts w:cs="Arial"/>
          <w:sz w:val="28"/>
          <w:szCs w:val="28"/>
        </w:rPr>
        <w:t xml:space="preserve"> Trägerstruktur abgebildet werden. Overheadkosten können somit gegenüber Kommunen besser nachg</w:t>
      </w:r>
      <w:r w:rsidR="001826FB">
        <w:rPr>
          <w:rFonts w:cs="Arial"/>
          <w:sz w:val="28"/>
          <w:szCs w:val="28"/>
        </w:rPr>
        <w:t>e</w:t>
      </w:r>
      <w:r w:rsidR="001826FB">
        <w:rPr>
          <w:rFonts w:cs="Arial"/>
          <w:sz w:val="28"/>
          <w:szCs w:val="28"/>
        </w:rPr>
        <w:t>wiesen und somit refinanziert werden.</w:t>
      </w:r>
      <w:r w:rsidR="00D17F63">
        <w:rPr>
          <w:rFonts w:cs="Arial"/>
          <w:sz w:val="28"/>
          <w:szCs w:val="28"/>
        </w:rPr>
        <w:t xml:space="preserve"> </w:t>
      </w:r>
      <w:r w:rsidR="00EC4E06">
        <w:rPr>
          <w:rFonts w:cs="Arial"/>
          <w:sz w:val="28"/>
          <w:szCs w:val="28"/>
        </w:rPr>
        <w:t>Ein ganz</w:t>
      </w:r>
      <w:r w:rsidR="00B7008E">
        <w:rPr>
          <w:rFonts w:cs="Arial"/>
          <w:sz w:val="28"/>
          <w:szCs w:val="28"/>
        </w:rPr>
        <w:t xml:space="preserve"> wichtiges Element der</w:t>
      </w:r>
      <w:r w:rsidR="00EC4E06">
        <w:rPr>
          <w:rFonts w:cs="Arial"/>
          <w:sz w:val="28"/>
          <w:szCs w:val="28"/>
        </w:rPr>
        <w:t xml:space="preserve"> zukün</w:t>
      </w:r>
      <w:r w:rsidR="00EC4E06">
        <w:rPr>
          <w:rFonts w:cs="Arial"/>
          <w:sz w:val="28"/>
          <w:szCs w:val="28"/>
        </w:rPr>
        <w:t>f</w:t>
      </w:r>
      <w:r w:rsidR="00EC4E06">
        <w:rPr>
          <w:rFonts w:cs="Arial"/>
          <w:sz w:val="28"/>
          <w:szCs w:val="28"/>
        </w:rPr>
        <w:t>tigen Struktur wird die Anbindung der Kita an den Kirchort sein: Identifikation und Engagement vor Ort muss auch in einer größeren Trägerstruktur weiterhin gewährleistet bleiben.</w:t>
      </w:r>
    </w:p>
    <w:p w:rsidR="00D17F63" w:rsidRPr="00D17F63" w:rsidRDefault="00AC6A9D" w:rsidP="00EC4E06">
      <w:pPr>
        <w:spacing w:line="360" w:lineRule="auto"/>
        <w:rPr>
          <w:rFonts w:cs="Arial"/>
          <w:sz w:val="28"/>
          <w:szCs w:val="28"/>
        </w:rPr>
      </w:pPr>
      <w:r w:rsidRPr="00EC4E06">
        <w:rPr>
          <w:rFonts w:cs="Arial"/>
          <w:sz w:val="28"/>
          <w:szCs w:val="28"/>
        </w:rPr>
        <w:t>Uns sind die Tragweite und die besonderen Herausforderungen für die Mita</w:t>
      </w:r>
      <w:r w:rsidRPr="00EC4E06">
        <w:rPr>
          <w:rFonts w:cs="Arial"/>
          <w:sz w:val="28"/>
          <w:szCs w:val="28"/>
        </w:rPr>
        <w:t>r</w:t>
      </w:r>
      <w:r w:rsidRPr="00EC4E06">
        <w:rPr>
          <w:rFonts w:cs="Arial"/>
          <w:sz w:val="28"/>
          <w:szCs w:val="28"/>
        </w:rPr>
        <w:t xml:space="preserve">beitenden durch die anstehenden Veränderungen bewusst. </w:t>
      </w:r>
      <w:r>
        <w:rPr>
          <w:rFonts w:cs="Arial"/>
          <w:sz w:val="28"/>
          <w:szCs w:val="28"/>
        </w:rPr>
        <w:t>Ihre</w:t>
      </w:r>
      <w:r w:rsidRPr="00EC4E06">
        <w:rPr>
          <w:rFonts w:cs="Arial"/>
          <w:sz w:val="28"/>
          <w:szCs w:val="28"/>
        </w:rPr>
        <w:t xml:space="preserve"> Erfahrung, Kompetenz und </w:t>
      </w:r>
      <w:r>
        <w:rPr>
          <w:rFonts w:cs="Arial"/>
          <w:sz w:val="28"/>
          <w:szCs w:val="28"/>
        </w:rPr>
        <w:t xml:space="preserve">Ihr </w:t>
      </w:r>
      <w:r w:rsidRPr="00EC4E06">
        <w:rPr>
          <w:rFonts w:cs="Arial"/>
          <w:sz w:val="28"/>
          <w:szCs w:val="28"/>
        </w:rPr>
        <w:t>Engagement sind für uns sehr wertvoll</w:t>
      </w:r>
      <w:r w:rsidR="00DC496B">
        <w:rPr>
          <w:rFonts w:cs="Arial"/>
          <w:sz w:val="28"/>
          <w:szCs w:val="28"/>
        </w:rPr>
        <w:t>.  W</w:t>
      </w:r>
      <w:r w:rsidRPr="00EC4E06">
        <w:rPr>
          <w:rFonts w:cs="Arial"/>
          <w:sz w:val="28"/>
          <w:szCs w:val="28"/>
        </w:rPr>
        <w:t xml:space="preserve">ir </w:t>
      </w:r>
      <w:r w:rsidR="00DC496B">
        <w:rPr>
          <w:rFonts w:cs="Arial"/>
          <w:sz w:val="28"/>
          <w:szCs w:val="28"/>
        </w:rPr>
        <w:t xml:space="preserve">sind </w:t>
      </w:r>
      <w:r w:rsidRPr="00EC4E06">
        <w:rPr>
          <w:rFonts w:cs="Arial"/>
          <w:sz w:val="28"/>
          <w:szCs w:val="28"/>
        </w:rPr>
        <w:t>zuversich</w:t>
      </w:r>
      <w:r w:rsidRPr="00EC4E06">
        <w:rPr>
          <w:rFonts w:cs="Arial"/>
          <w:sz w:val="28"/>
          <w:szCs w:val="28"/>
        </w:rPr>
        <w:t>t</w:t>
      </w:r>
      <w:r w:rsidRPr="00EC4E06">
        <w:rPr>
          <w:rFonts w:cs="Arial"/>
          <w:sz w:val="28"/>
          <w:szCs w:val="28"/>
        </w:rPr>
        <w:t xml:space="preserve">lich, den Wandel </w:t>
      </w:r>
      <w:r w:rsidR="002C16E1">
        <w:rPr>
          <w:rFonts w:cs="Arial"/>
          <w:sz w:val="28"/>
          <w:szCs w:val="28"/>
        </w:rPr>
        <w:t xml:space="preserve">gemeinsam </w:t>
      </w:r>
      <w:r w:rsidRPr="00EC4E06">
        <w:rPr>
          <w:rFonts w:cs="Arial"/>
          <w:sz w:val="28"/>
          <w:szCs w:val="28"/>
        </w:rPr>
        <w:t>positiv zu gestalten.</w:t>
      </w:r>
      <w:r w:rsidR="0064789F">
        <w:rPr>
          <w:rFonts w:cs="Arial"/>
          <w:sz w:val="28"/>
          <w:szCs w:val="28"/>
        </w:rPr>
        <w:t xml:space="preserve"> </w:t>
      </w:r>
      <w:r w:rsidR="00EC4E06">
        <w:rPr>
          <w:rFonts w:cs="Arial"/>
          <w:sz w:val="28"/>
          <w:szCs w:val="28"/>
        </w:rPr>
        <w:t>Heute werden in verschied</w:t>
      </w:r>
      <w:r w:rsidR="00EC4E06">
        <w:rPr>
          <w:rFonts w:cs="Arial"/>
          <w:sz w:val="28"/>
          <w:szCs w:val="28"/>
        </w:rPr>
        <w:t>e</w:t>
      </w:r>
      <w:r w:rsidR="00EC4E06">
        <w:rPr>
          <w:rFonts w:cs="Arial"/>
          <w:sz w:val="28"/>
          <w:szCs w:val="28"/>
        </w:rPr>
        <w:lastRenderedPageBreak/>
        <w:t>nen Arbeitsgruppen erste Ergebnisse präsentiert und mit Ihnen diskutiert. Wir sind auf Ihre Anregungen und Hinweise sehr gespannt.</w:t>
      </w:r>
    </w:p>
    <w:p w:rsidR="00AC6A9D" w:rsidRPr="00EC4E06" w:rsidRDefault="00AC6A9D" w:rsidP="00AC6A9D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Lassen Sie mich auch noch kurz auf die Finanzsituation im Bistum Mainz eing</w:t>
      </w:r>
      <w:r>
        <w:rPr>
          <w:rFonts w:cs="Arial"/>
          <w:sz w:val="28"/>
          <w:szCs w:val="28"/>
        </w:rPr>
        <w:t>e</w:t>
      </w:r>
      <w:r>
        <w:rPr>
          <w:rFonts w:cs="Arial"/>
          <w:sz w:val="28"/>
          <w:szCs w:val="28"/>
        </w:rPr>
        <w:t xml:space="preserve">hen - Es gibt zur Zeit 6 </w:t>
      </w:r>
      <w:r w:rsidRPr="00EC4E06">
        <w:rPr>
          <w:rFonts w:cs="Arial"/>
          <w:sz w:val="28"/>
          <w:szCs w:val="28"/>
        </w:rPr>
        <w:t>Problemdimensionen:</w:t>
      </w:r>
    </w:p>
    <w:p w:rsidR="00AC6A9D" w:rsidRPr="00BC0759" w:rsidRDefault="00AC6A9D" w:rsidP="00AC6A9D">
      <w:pPr>
        <w:pStyle w:val="Listenabsatz"/>
        <w:numPr>
          <w:ilvl w:val="0"/>
          <w:numId w:val="7"/>
        </w:numPr>
        <w:spacing w:line="360" w:lineRule="auto"/>
        <w:rPr>
          <w:rFonts w:cs="Arial"/>
          <w:b/>
          <w:sz w:val="28"/>
          <w:szCs w:val="28"/>
        </w:rPr>
      </w:pPr>
      <w:r w:rsidRPr="00BC0759">
        <w:rPr>
          <w:rFonts w:cs="Arial"/>
          <w:b/>
          <w:sz w:val="28"/>
          <w:szCs w:val="28"/>
        </w:rPr>
        <w:t>Das niedrige Zinsniveau führt zu Zinsausfällen:</w:t>
      </w:r>
    </w:p>
    <w:p w:rsidR="00BC0759" w:rsidRPr="00C4301B" w:rsidRDefault="00AC6A9D" w:rsidP="00AC6A9D">
      <w:pPr>
        <w:spacing w:line="360" w:lineRule="auto"/>
        <w:rPr>
          <w:rFonts w:cs="Arial"/>
          <w:sz w:val="28"/>
          <w:szCs w:val="28"/>
        </w:rPr>
      </w:pPr>
      <w:r w:rsidRPr="00AC6A9D">
        <w:rPr>
          <w:rFonts w:cs="Arial"/>
          <w:sz w:val="28"/>
          <w:szCs w:val="28"/>
        </w:rPr>
        <w:t>Vor einigen Jahren lag das Zinsniveau in der Eurozone noch bei</w:t>
      </w:r>
      <w:r w:rsidR="00BC0759">
        <w:rPr>
          <w:rFonts w:cs="Arial"/>
          <w:sz w:val="28"/>
          <w:szCs w:val="28"/>
        </w:rPr>
        <w:t xml:space="preserve"> 4% p.a. Das Bi</w:t>
      </w:r>
      <w:r w:rsidR="00BC0759">
        <w:rPr>
          <w:rFonts w:cs="Arial"/>
          <w:sz w:val="28"/>
          <w:szCs w:val="28"/>
        </w:rPr>
        <w:t>s</w:t>
      </w:r>
      <w:r w:rsidR="00BC0759">
        <w:rPr>
          <w:rFonts w:cs="Arial"/>
          <w:sz w:val="28"/>
          <w:szCs w:val="28"/>
        </w:rPr>
        <w:t>tum Mainz hat erhebliche Pensionsverpflichtungen insbesondere für verbea</w:t>
      </w:r>
      <w:r w:rsidR="00BC0759">
        <w:rPr>
          <w:rFonts w:cs="Arial"/>
          <w:sz w:val="28"/>
          <w:szCs w:val="28"/>
        </w:rPr>
        <w:t>m</w:t>
      </w:r>
      <w:r w:rsidR="00BC0759">
        <w:rPr>
          <w:rFonts w:cs="Arial"/>
          <w:sz w:val="28"/>
          <w:szCs w:val="28"/>
        </w:rPr>
        <w:t>tete Lehrer. Die Nullzinspolitik der Europäischen Zentralbank fü</w:t>
      </w:r>
      <w:r w:rsidR="002327E9">
        <w:rPr>
          <w:rFonts w:cs="Arial"/>
          <w:sz w:val="28"/>
          <w:szCs w:val="28"/>
        </w:rPr>
        <w:t>h</w:t>
      </w:r>
      <w:r w:rsidR="00BC0759">
        <w:rPr>
          <w:rFonts w:cs="Arial"/>
          <w:sz w:val="28"/>
          <w:szCs w:val="28"/>
        </w:rPr>
        <w:t>r</w:t>
      </w:r>
      <w:r w:rsidR="002327E9">
        <w:rPr>
          <w:rFonts w:cs="Arial"/>
          <w:sz w:val="28"/>
          <w:szCs w:val="28"/>
        </w:rPr>
        <w:t>t</w:t>
      </w:r>
      <w:r w:rsidR="00BC0759">
        <w:rPr>
          <w:rFonts w:cs="Arial"/>
          <w:sz w:val="28"/>
          <w:szCs w:val="28"/>
        </w:rPr>
        <w:t xml:space="preserve"> zu Zinsau</w:t>
      </w:r>
      <w:r w:rsidR="00BC0759">
        <w:rPr>
          <w:rFonts w:cs="Arial"/>
          <w:sz w:val="28"/>
          <w:szCs w:val="28"/>
        </w:rPr>
        <w:t>s</w:t>
      </w:r>
      <w:r w:rsidR="00BC0759">
        <w:rPr>
          <w:rFonts w:cs="Arial"/>
          <w:sz w:val="28"/>
          <w:szCs w:val="28"/>
        </w:rPr>
        <w:t xml:space="preserve">fällen von ca. 40 Mio. € p.a., im letzten Jahr war das Anlageergebnis bedingt durch schwache Aktienmärkte sogar leicht negativ. </w:t>
      </w:r>
      <w:r w:rsidR="002516F4" w:rsidRPr="00C4301B">
        <w:rPr>
          <w:rFonts w:cs="Arial"/>
          <w:sz w:val="28"/>
          <w:szCs w:val="28"/>
        </w:rPr>
        <w:t>Dies führt zu</w:t>
      </w:r>
    </w:p>
    <w:p w:rsidR="00AC6A9D" w:rsidRPr="003F780F" w:rsidRDefault="00AC6A9D" w:rsidP="00BC0759">
      <w:pPr>
        <w:pStyle w:val="Listenabsatz"/>
        <w:numPr>
          <w:ilvl w:val="0"/>
          <w:numId w:val="7"/>
        </w:numPr>
        <w:spacing w:line="360" w:lineRule="auto"/>
        <w:rPr>
          <w:rFonts w:cs="Arial"/>
          <w:b/>
          <w:sz w:val="28"/>
          <w:szCs w:val="28"/>
        </w:rPr>
      </w:pPr>
      <w:r w:rsidRPr="003F780F">
        <w:rPr>
          <w:rFonts w:cs="Arial"/>
          <w:b/>
          <w:sz w:val="28"/>
          <w:szCs w:val="28"/>
        </w:rPr>
        <w:t>außerordentlichen Nachdotierungen der Pensions- und Beihil</w:t>
      </w:r>
      <w:r w:rsidR="003F780F" w:rsidRPr="003F780F">
        <w:rPr>
          <w:rFonts w:cs="Arial"/>
          <w:b/>
          <w:sz w:val="28"/>
          <w:szCs w:val="28"/>
        </w:rPr>
        <w:t>ferüc</w:t>
      </w:r>
      <w:r w:rsidR="003F780F" w:rsidRPr="003F780F">
        <w:rPr>
          <w:rFonts w:cs="Arial"/>
          <w:b/>
          <w:sz w:val="28"/>
          <w:szCs w:val="28"/>
        </w:rPr>
        <w:t>k</w:t>
      </w:r>
      <w:r w:rsidR="003F780F" w:rsidRPr="003F780F">
        <w:rPr>
          <w:rFonts w:cs="Arial"/>
          <w:b/>
          <w:sz w:val="28"/>
          <w:szCs w:val="28"/>
        </w:rPr>
        <w:t>stellungen:</w:t>
      </w:r>
    </w:p>
    <w:p w:rsidR="002327E9" w:rsidRDefault="002327E9" w:rsidP="002327E9">
      <w:pPr>
        <w:spacing w:line="360" w:lineRule="auto"/>
        <w:rPr>
          <w:rFonts w:cs="Arial"/>
          <w:sz w:val="28"/>
          <w:szCs w:val="28"/>
        </w:rPr>
      </w:pPr>
      <w:r w:rsidRPr="0064789F">
        <w:rPr>
          <w:rFonts w:cs="Arial"/>
          <w:b/>
          <w:sz w:val="28"/>
          <w:szCs w:val="28"/>
        </w:rPr>
        <w:t>Außerordentliche</w:t>
      </w:r>
      <w:r w:rsidRPr="00EC4E06">
        <w:rPr>
          <w:rFonts w:cs="Arial"/>
          <w:sz w:val="28"/>
          <w:szCs w:val="28"/>
        </w:rPr>
        <w:t xml:space="preserve"> Nachdotierungen der Pensions- und Beihilferückstellungen </w:t>
      </w:r>
      <w:r>
        <w:rPr>
          <w:rFonts w:cs="Arial"/>
          <w:sz w:val="28"/>
          <w:szCs w:val="28"/>
        </w:rPr>
        <w:t xml:space="preserve">belasten die Jahresergebnisse mit schätzungsweise </w:t>
      </w:r>
      <w:r w:rsidRPr="00EC4E06">
        <w:rPr>
          <w:rFonts w:cs="Arial"/>
          <w:sz w:val="28"/>
          <w:szCs w:val="28"/>
        </w:rPr>
        <w:t>27 Mio. € p.a.</w:t>
      </w:r>
      <w:r>
        <w:rPr>
          <w:rFonts w:cs="Arial"/>
          <w:sz w:val="28"/>
          <w:szCs w:val="28"/>
        </w:rPr>
        <w:t xml:space="preserve"> in den näch</w:t>
      </w:r>
      <w:r>
        <w:rPr>
          <w:rFonts w:cs="Arial"/>
          <w:sz w:val="28"/>
          <w:szCs w:val="28"/>
        </w:rPr>
        <w:t>s</w:t>
      </w:r>
      <w:r>
        <w:rPr>
          <w:rFonts w:cs="Arial"/>
          <w:sz w:val="28"/>
          <w:szCs w:val="28"/>
        </w:rPr>
        <w:t>ten Jahren.</w:t>
      </w:r>
    </w:p>
    <w:p w:rsidR="004E2240" w:rsidRPr="00EC4E06" w:rsidRDefault="0066634A" w:rsidP="004E2240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Für das Jahr 2018 ergibt sich</w:t>
      </w:r>
      <w:r w:rsidR="00C4301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bei einem Haushaltsvolumen von etwa 31</w:t>
      </w:r>
      <w:r w:rsidR="00C4301B">
        <w:rPr>
          <w:rFonts w:cs="Arial"/>
          <w:sz w:val="28"/>
          <w:szCs w:val="28"/>
        </w:rPr>
        <w:t>5</w:t>
      </w:r>
      <w:r>
        <w:rPr>
          <w:rFonts w:cs="Arial"/>
          <w:sz w:val="28"/>
          <w:szCs w:val="28"/>
        </w:rPr>
        <w:t xml:space="preserve"> Mio. € ein Jahresfehlbetrag von </w:t>
      </w:r>
      <w:r w:rsidR="00C4301B">
        <w:rPr>
          <w:rFonts w:cs="Arial"/>
          <w:sz w:val="28"/>
          <w:szCs w:val="28"/>
        </w:rPr>
        <w:t>5</w:t>
      </w:r>
      <w:r>
        <w:rPr>
          <w:rFonts w:cs="Arial"/>
          <w:sz w:val="28"/>
          <w:szCs w:val="28"/>
        </w:rPr>
        <w:t>0 Mio. €.</w:t>
      </w:r>
    </w:p>
    <w:p w:rsidR="00AC6A9D" w:rsidRPr="002327E9" w:rsidRDefault="00AC6A9D" w:rsidP="002327E9">
      <w:pPr>
        <w:pStyle w:val="Listenabsatz"/>
        <w:numPr>
          <w:ilvl w:val="0"/>
          <w:numId w:val="7"/>
        </w:numPr>
        <w:spacing w:line="360" w:lineRule="auto"/>
        <w:rPr>
          <w:rFonts w:cs="Arial"/>
          <w:b/>
          <w:sz w:val="28"/>
          <w:szCs w:val="28"/>
        </w:rPr>
      </w:pPr>
      <w:r w:rsidRPr="002327E9">
        <w:rPr>
          <w:rFonts w:cs="Arial"/>
          <w:b/>
          <w:sz w:val="28"/>
          <w:szCs w:val="28"/>
        </w:rPr>
        <w:t>Hohe, reale Tariferhöhu</w:t>
      </w:r>
      <w:r w:rsidR="002C16E1">
        <w:rPr>
          <w:rFonts w:cs="Arial"/>
          <w:b/>
          <w:sz w:val="28"/>
          <w:szCs w:val="28"/>
        </w:rPr>
        <w:t>ngen treiben die Personalkosten</w:t>
      </w:r>
      <w:r w:rsidR="002327E9">
        <w:rPr>
          <w:rFonts w:cs="Arial"/>
          <w:b/>
          <w:sz w:val="28"/>
          <w:szCs w:val="28"/>
        </w:rPr>
        <w:t>:</w:t>
      </w:r>
    </w:p>
    <w:p w:rsidR="0064789F" w:rsidRDefault="002C16E1" w:rsidP="0064789F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Personalkosten machen ca. 60% des Haushaltsvolumens aus. </w:t>
      </w:r>
      <w:r w:rsidR="004E2240" w:rsidRPr="00EC4E06">
        <w:rPr>
          <w:rFonts w:cs="Arial"/>
          <w:sz w:val="28"/>
          <w:szCs w:val="28"/>
        </w:rPr>
        <w:t xml:space="preserve">In 2018 erhöhten sich die </w:t>
      </w:r>
      <w:r w:rsidR="0064789F">
        <w:rPr>
          <w:rFonts w:cs="Arial"/>
          <w:sz w:val="28"/>
          <w:szCs w:val="28"/>
        </w:rPr>
        <w:t>Beamten-</w:t>
      </w:r>
      <w:r w:rsidR="004E2240" w:rsidRPr="00EC4E06">
        <w:rPr>
          <w:rFonts w:cs="Arial"/>
          <w:sz w:val="28"/>
          <w:szCs w:val="28"/>
        </w:rPr>
        <w:t xml:space="preserve">Bezüge um 2,35%. </w:t>
      </w:r>
      <w:r w:rsidR="0064789F">
        <w:rPr>
          <w:rFonts w:cs="Arial"/>
          <w:sz w:val="28"/>
          <w:szCs w:val="28"/>
        </w:rPr>
        <w:t>Auch für Angestellte gab es deutliche Rea</w:t>
      </w:r>
      <w:r w:rsidR="0064789F">
        <w:rPr>
          <w:rFonts w:cs="Arial"/>
          <w:sz w:val="28"/>
          <w:szCs w:val="28"/>
        </w:rPr>
        <w:t>l</w:t>
      </w:r>
      <w:r w:rsidR="0064789F">
        <w:rPr>
          <w:rFonts w:cs="Arial"/>
          <w:sz w:val="28"/>
          <w:szCs w:val="28"/>
        </w:rPr>
        <w:t>lohnzuwächse von über 3%.</w:t>
      </w:r>
      <w:r w:rsidR="00326342">
        <w:rPr>
          <w:rFonts w:cs="Arial"/>
          <w:sz w:val="28"/>
          <w:szCs w:val="28"/>
        </w:rPr>
        <w:t xml:space="preserve"> Im Vergleich zu 2017 waren die Kirchensteuerei</w:t>
      </w:r>
      <w:r w:rsidR="00326342">
        <w:rPr>
          <w:rFonts w:cs="Arial"/>
          <w:sz w:val="28"/>
          <w:szCs w:val="28"/>
        </w:rPr>
        <w:t>n</w:t>
      </w:r>
      <w:r w:rsidR="00326342">
        <w:rPr>
          <w:rFonts w:cs="Arial"/>
          <w:sz w:val="28"/>
          <w:szCs w:val="28"/>
        </w:rPr>
        <w:t>nahmen in 2018 hingegen rückläufig und konnten die Kostensteigerungen nicht kompensieren.</w:t>
      </w:r>
    </w:p>
    <w:p w:rsidR="008D45A3" w:rsidRDefault="008D45A3" w:rsidP="0064789F">
      <w:pPr>
        <w:spacing w:line="360" w:lineRule="auto"/>
        <w:rPr>
          <w:rFonts w:cs="Arial"/>
          <w:sz w:val="28"/>
          <w:szCs w:val="28"/>
        </w:rPr>
      </w:pPr>
    </w:p>
    <w:p w:rsidR="00AC6A9D" w:rsidRPr="0064789F" w:rsidRDefault="00EA3225" w:rsidP="0064789F">
      <w:pPr>
        <w:pStyle w:val="Listenabsatz"/>
        <w:numPr>
          <w:ilvl w:val="0"/>
          <w:numId w:val="7"/>
        </w:numPr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Das niedrige</w:t>
      </w:r>
      <w:r w:rsidR="00AC6A9D" w:rsidRPr="0064789F">
        <w:rPr>
          <w:rFonts w:cs="Arial"/>
          <w:b/>
          <w:sz w:val="28"/>
          <w:szCs w:val="28"/>
        </w:rPr>
        <w:t xml:space="preserve"> Zinsniveau führ</w:t>
      </w:r>
      <w:r w:rsidR="002B108E">
        <w:rPr>
          <w:rFonts w:cs="Arial"/>
          <w:b/>
          <w:sz w:val="28"/>
          <w:szCs w:val="28"/>
        </w:rPr>
        <w:t>t zu stark steigenden Baukosten:</w:t>
      </w:r>
    </w:p>
    <w:p w:rsidR="0064789F" w:rsidRDefault="004E2240" w:rsidP="004E2240">
      <w:pPr>
        <w:spacing w:line="360" w:lineRule="auto"/>
        <w:rPr>
          <w:rFonts w:cs="Arial"/>
          <w:sz w:val="28"/>
          <w:szCs w:val="28"/>
        </w:rPr>
      </w:pPr>
      <w:r w:rsidRPr="004E2240">
        <w:rPr>
          <w:rFonts w:cs="Arial"/>
          <w:sz w:val="28"/>
          <w:szCs w:val="28"/>
        </w:rPr>
        <w:t xml:space="preserve">Das niedrige Zinsniveau hat noch eine weitere „Problemdimension“. Das Fremdkapital ist sehr günstig und das befeuert weiterhin die Bauwirtschaft. </w:t>
      </w:r>
      <w:r w:rsidR="0064789F">
        <w:rPr>
          <w:rFonts w:cs="Arial"/>
          <w:sz w:val="28"/>
          <w:szCs w:val="28"/>
        </w:rPr>
        <w:t>Der Ha</w:t>
      </w:r>
      <w:r w:rsidR="002B108E">
        <w:rPr>
          <w:rFonts w:cs="Arial"/>
          <w:sz w:val="28"/>
          <w:szCs w:val="28"/>
        </w:rPr>
        <w:t xml:space="preserve">ushalt des Baudezernats </w:t>
      </w:r>
      <w:r w:rsidR="002C16E1">
        <w:rPr>
          <w:rFonts w:cs="Arial"/>
          <w:sz w:val="28"/>
          <w:szCs w:val="28"/>
        </w:rPr>
        <w:t xml:space="preserve">hat </w:t>
      </w:r>
      <w:r w:rsidR="002B108E">
        <w:rPr>
          <w:rFonts w:cs="Arial"/>
          <w:sz w:val="28"/>
          <w:szCs w:val="28"/>
        </w:rPr>
        <w:t xml:space="preserve">ein </w:t>
      </w:r>
      <w:r w:rsidR="0064789F">
        <w:rPr>
          <w:rFonts w:cs="Arial"/>
          <w:sz w:val="28"/>
          <w:szCs w:val="28"/>
        </w:rPr>
        <w:t xml:space="preserve">durchschnittliches Volumen von 30 Mio. </w:t>
      </w:r>
      <w:r w:rsidR="002B108E">
        <w:rPr>
          <w:rFonts w:cs="Arial"/>
          <w:sz w:val="28"/>
          <w:szCs w:val="28"/>
        </w:rPr>
        <w:t xml:space="preserve">€. Wir beobachten in letzter Zeit sehr stark steigende Baukosten von etwa 2,5% pro Quartal bzw. 10% pro Jahr. </w:t>
      </w:r>
    </w:p>
    <w:p w:rsidR="002B108E" w:rsidRDefault="004E2240" w:rsidP="004E2240">
      <w:pPr>
        <w:spacing w:line="360" w:lineRule="auto"/>
        <w:rPr>
          <w:rFonts w:cs="Arial"/>
          <w:sz w:val="28"/>
          <w:szCs w:val="28"/>
        </w:rPr>
      </w:pPr>
      <w:r w:rsidRPr="004E2240">
        <w:rPr>
          <w:rFonts w:cs="Arial"/>
          <w:sz w:val="28"/>
          <w:szCs w:val="28"/>
        </w:rPr>
        <w:t>Beispielsweise verteuert sich der nächste Bauabschnitt an der St. L</w:t>
      </w:r>
      <w:r w:rsidR="002B108E">
        <w:rPr>
          <w:rFonts w:cs="Arial"/>
          <w:sz w:val="28"/>
          <w:szCs w:val="28"/>
        </w:rPr>
        <w:t xml:space="preserve">ioba Schule in Bad Nauheim </w:t>
      </w:r>
      <w:r w:rsidRPr="004E2240">
        <w:rPr>
          <w:rFonts w:cs="Arial"/>
          <w:sz w:val="28"/>
          <w:szCs w:val="28"/>
        </w:rPr>
        <w:t>von ursprünglich geplan</w:t>
      </w:r>
      <w:r w:rsidR="00326342">
        <w:rPr>
          <w:rFonts w:cs="Arial"/>
          <w:sz w:val="28"/>
          <w:szCs w:val="28"/>
        </w:rPr>
        <w:t>ten 25</w:t>
      </w:r>
      <w:r w:rsidRPr="004E2240">
        <w:rPr>
          <w:rFonts w:cs="Arial"/>
          <w:sz w:val="28"/>
          <w:szCs w:val="28"/>
        </w:rPr>
        <w:t xml:space="preserve"> Mio. € auf schätzungswei</w:t>
      </w:r>
      <w:r w:rsidR="00326342">
        <w:rPr>
          <w:rFonts w:cs="Arial"/>
          <w:sz w:val="28"/>
          <w:szCs w:val="28"/>
        </w:rPr>
        <w:t>se 30</w:t>
      </w:r>
      <w:r w:rsidRPr="004E2240">
        <w:rPr>
          <w:rFonts w:cs="Arial"/>
          <w:sz w:val="28"/>
          <w:szCs w:val="28"/>
        </w:rPr>
        <w:t xml:space="preserve"> Mio. €. Vor diesem Hintergrund wird versucht, in einem überhitzten Markt Baumaßnahmen auf einen späteren Zeitpunkt zu verschieben oder den Umfang von geplanten Sanierungen zu reduzieren.</w:t>
      </w:r>
      <w:r>
        <w:rPr>
          <w:rFonts w:cs="Arial"/>
          <w:sz w:val="28"/>
          <w:szCs w:val="28"/>
        </w:rPr>
        <w:t xml:space="preserve"> </w:t>
      </w:r>
    </w:p>
    <w:p w:rsidR="00AC6A9D" w:rsidRPr="008D45A3" w:rsidRDefault="002327E9" w:rsidP="002327E9">
      <w:pPr>
        <w:pStyle w:val="Listenabsatz"/>
        <w:numPr>
          <w:ilvl w:val="0"/>
          <w:numId w:val="7"/>
        </w:numPr>
        <w:spacing w:line="360" w:lineRule="auto"/>
        <w:rPr>
          <w:rFonts w:cs="Arial"/>
          <w:sz w:val="28"/>
          <w:szCs w:val="28"/>
        </w:rPr>
      </w:pPr>
      <w:r w:rsidRPr="00315BAF">
        <w:rPr>
          <w:rFonts w:cs="Arial"/>
          <w:b/>
          <w:sz w:val="28"/>
          <w:szCs w:val="28"/>
        </w:rPr>
        <w:t xml:space="preserve">Ein </w:t>
      </w:r>
      <w:r w:rsidR="00AC6A9D" w:rsidRPr="00315BAF">
        <w:rPr>
          <w:rFonts w:cs="Arial"/>
          <w:b/>
          <w:sz w:val="28"/>
          <w:szCs w:val="28"/>
        </w:rPr>
        <w:t xml:space="preserve">Aufbau des hauptamtlichen Personalbestands als Ersatz für weniger Ehrenamtliche </w:t>
      </w:r>
      <w:r w:rsidRPr="00315BAF">
        <w:rPr>
          <w:rFonts w:cs="Arial"/>
          <w:b/>
          <w:sz w:val="28"/>
          <w:szCs w:val="28"/>
        </w:rPr>
        <w:t>ist notwendig</w:t>
      </w:r>
      <w:r w:rsidRPr="008D45A3">
        <w:rPr>
          <w:rFonts w:cs="Arial"/>
          <w:sz w:val="28"/>
          <w:szCs w:val="28"/>
        </w:rPr>
        <w:t xml:space="preserve"> </w:t>
      </w:r>
      <w:r w:rsidR="00AC6A9D" w:rsidRPr="008D45A3">
        <w:rPr>
          <w:rFonts w:cs="Arial"/>
          <w:sz w:val="28"/>
          <w:szCs w:val="28"/>
        </w:rPr>
        <w:t>(</w:t>
      </w:r>
      <w:r w:rsidRPr="008D45A3">
        <w:rPr>
          <w:rFonts w:cs="Arial"/>
          <w:sz w:val="28"/>
          <w:szCs w:val="28"/>
        </w:rPr>
        <w:t xml:space="preserve">bspw. </w:t>
      </w:r>
      <w:r w:rsidR="00AC6A9D" w:rsidRPr="008D45A3">
        <w:rPr>
          <w:rFonts w:cs="Arial"/>
          <w:sz w:val="28"/>
          <w:szCs w:val="28"/>
        </w:rPr>
        <w:t>Geschäftsträger für Kitas)</w:t>
      </w:r>
      <w:r w:rsidRPr="008D45A3">
        <w:rPr>
          <w:rFonts w:cs="Arial"/>
          <w:sz w:val="28"/>
          <w:szCs w:val="28"/>
        </w:rPr>
        <w:t xml:space="preserve">. </w:t>
      </w:r>
      <w:r w:rsidRPr="00315BAF">
        <w:rPr>
          <w:rFonts w:cs="Arial"/>
          <w:b/>
          <w:sz w:val="28"/>
          <w:szCs w:val="28"/>
        </w:rPr>
        <w:t>Zudem zwingen</w:t>
      </w:r>
      <w:r w:rsidR="00AC6A9D" w:rsidRPr="00315BAF">
        <w:rPr>
          <w:rFonts w:cs="Arial"/>
          <w:b/>
          <w:sz w:val="28"/>
          <w:szCs w:val="28"/>
        </w:rPr>
        <w:t xml:space="preserve"> steigende gesetzliche Anforderungen sowie </w:t>
      </w:r>
      <w:r w:rsidRPr="00315BAF">
        <w:rPr>
          <w:rFonts w:cs="Arial"/>
          <w:b/>
          <w:sz w:val="28"/>
          <w:szCs w:val="28"/>
        </w:rPr>
        <w:t xml:space="preserve">die </w:t>
      </w:r>
      <w:r w:rsidR="00AC6A9D" w:rsidRPr="00315BAF">
        <w:rPr>
          <w:rFonts w:cs="Arial"/>
          <w:b/>
          <w:sz w:val="28"/>
          <w:szCs w:val="28"/>
        </w:rPr>
        <w:t>Selbstve</w:t>
      </w:r>
      <w:r w:rsidR="00AC6A9D" w:rsidRPr="00315BAF">
        <w:rPr>
          <w:rFonts w:cs="Arial"/>
          <w:b/>
          <w:sz w:val="28"/>
          <w:szCs w:val="28"/>
        </w:rPr>
        <w:t>r</w:t>
      </w:r>
      <w:r w:rsidR="00AC6A9D" w:rsidRPr="00315BAF">
        <w:rPr>
          <w:rFonts w:cs="Arial"/>
          <w:b/>
          <w:sz w:val="28"/>
          <w:szCs w:val="28"/>
        </w:rPr>
        <w:t xml:space="preserve">pflichtung zu mehr Transparenz </w:t>
      </w:r>
      <w:r w:rsidRPr="00315BAF">
        <w:rPr>
          <w:rFonts w:cs="Arial"/>
          <w:b/>
          <w:sz w:val="28"/>
          <w:szCs w:val="28"/>
        </w:rPr>
        <w:t>zum Aufbau von Verwaltungspersonal</w:t>
      </w:r>
      <w:r w:rsidRPr="008D45A3">
        <w:rPr>
          <w:rFonts w:cs="Arial"/>
          <w:sz w:val="28"/>
          <w:szCs w:val="28"/>
        </w:rPr>
        <w:t xml:space="preserve"> (bspw. </w:t>
      </w:r>
      <w:r w:rsidR="00326342" w:rsidRPr="008D45A3">
        <w:rPr>
          <w:rFonts w:cs="Arial"/>
          <w:sz w:val="28"/>
          <w:szCs w:val="28"/>
        </w:rPr>
        <w:t xml:space="preserve">im Bereich des </w:t>
      </w:r>
      <w:r w:rsidRPr="008D45A3">
        <w:rPr>
          <w:rFonts w:cs="Arial"/>
          <w:sz w:val="28"/>
          <w:szCs w:val="28"/>
        </w:rPr>
        <w:t>Datenschutz</w:t>
      </w:r>
      <w:r w:rsidR="00326342" w:rsidRPr="008D45A3">
        <w:rPr>
          <w:rFonts w:cs="Arial"/>
          <w:sz w:val="28"/>
          <w:szCs w:val="28"/>
        </w:rPr>
        <w:t>es und</w:t>
      </w:r>
      <w:r w:rsidRPr="008D45A3">
        <w:rPr>
          <w:rFonts w:cs="Arial"/>
          <w:sz w:val="28"/>
          <w:szCs w:val="28"/>
        </w:rPr>
        <w:t xml:space="preserve"> Steuer</w:t>
      </w:r>
      <w:r w:rsidR="00326342" w:rsidRPr="008D45A3">
        <w:rPr>
          <w:rFonts w:cs="Arial"/>
          <w:sz w:val="28"/>
          <w:szCs w:val="28"/>
        </w:rPr>
        <w:t>rechts; aber auch für</w:t>
      </w:r>
      <w:r w:rsidRPr="008D45A3">
        <w:rPr>
          <w:rFonts w:cs="Arial"/>
          <w:sz w:val="28"/>
          <w:szCs w:val="28"/>
        </w:rPr>
        <w:t xml:space="preserve"> Präventionsmaßnah</w:t>
      </w:r>
      <w:r w:rsidR="00326342" w:rsidRPr="008D45A3">
        <w:rPr>
          <w:rFonts w:cs="Arial"/>
          <w:sz w:val="28"/>
          <w:szCs w:val="28"/>
        </w:rPr>
        <w:t>men und zur</w:t>
      </w:r>
      <w:r w:rsidRPr="008D45A3">
        <w:rPr>
          <w:rFonts w:cs="Arial"/>
          <w:sz w:val="28"/>
          <w:szCs w:val="28"/>
        </w:rPr>
        <w:t xml:space="preserve"> </w:t>
      </w:r>
      <w:r w:rsidR="00AC6A9D" w:rsidRPr="008D45A3">
        <w:rPr>
          <w:rFonts w:cs="Arial"/>
          <w:sz w:val="28"/>
          <w:szCs w:val="28"/>
        </w:rPr>
        <w:t>Ausweitung des HGB-Bilanzierungs</w:t>
      </w:r>
      <w:r w:rsidR="00326342" w:rsidRPr="008D45A3">
        <w:rPr>
          <w:rFonts w:cs="Arial"/>
          <w:sz w:val="28"/>
          <w:szCs w:val="28"/>
        </w:rPr>
        <w:t>-</w:t>
      </w:r>
      <w:r w:rsidR="00AC6A9D" w:rsidRPr="008D45A3">
        <w:rPr>
          <w:rFonts w:cs="Arial"/>
          <w:sz w:val="28"/>
          <w:szCs w:val="28"/>
        </w:rPr>
        <w:t>standards</w:t>
      </w:r>
      <w:r w:rsidR="00326342" w:rsidRPr="008D45A3">
        <w:rPr>
          <w:rFonts w:cs="Arial"/>
          <w:sz w:val="28"/>
          <w:szCs w:val="28"/>
        </w:rPr>
        <w:t xml:space="preserve"> auf weitere Einrichtungen und Körperschaften sind Mehrau</w:t>
      </w:r>
      <w:r w:rsidR="00326342" w:rsidRPr="008D45A3">
        <w:rPr>
          <w:rFonts w:cs="Arial"/>
          <w:sz w:val="28"/>
          <w:szCs w:val="28"/>
        </w:rPr>
        <w:t>f</w:t>
      </w:r>
      <w:r w:rsidR="00326342" w:rsidRPr="008D45A3">
        <w:rPr>
          <w:rFonts w:cs="Arial"/>
          <w:sz w:val="28"/>
          <w:szCs w:val="28"/>
        </w:rPr>
        <w:t>wendungen notwendig</w:t>
      </w:r>
      <w:r w:rsidR="00AC6A9D" w:rsidRPr="008D45A3">
        <w:rPr>
          <w:rFonts w:cs="Arial"/>
          <w:sz w:val="28"/>
          <w:szCs w:val="28"/>
        </w:rPr>
        <w:t>).</w:t>
      </w:r>
    </w:p>
    <w:p w:rsidR="002327E9" w:rsidRPr="002327E9" w:rsidRDefault="002327E9" w:rsidP="002327E9">
      <w:pPr>
        <w:pStyle w:val="Listenabsatz"/>
        <w:spacing w:line="360" w:lineRule="auto"/>
        <w:rPr>
          <w:rFonts w:cs="Arial"/>
          <w:b/>
          <w:sz w:val="28"/>
          <w:szCs w:val="28"/>
        </w:rPr>
      </w:pPr>
    </w:p>
    <w:p w:rsidR="00AC6A9D" w:rsidRPr="00315BAF" w:rsidRDefault="002327E9" w:rsidP="002327E9">
      <w:pPr>
        <w:pStyle w:val="Listenabsatz"/>
        <w:numPr>
          <w:ilvl w:val="0"/>
          <w:numId w:val="7"/>
        </w:numPr>
        <w:spacing w:line="360" w:lineRule="auto"/>
        <w:rPr>
          <w:rFonts w:cs="Arial"/>
          <w:b/>
          <w:sz w:val="28"/>
          <w:szCs w:val="28"/>
        </w:rPr>
      </w:pPr>
      <w:r w:rsidRPr="00315BAF">
        <w:rPr>
          <w:rFonts w:cs="Arial"/>
          <w:b/>
          <w:sz w:val="28"/>
          <w:szCs w:val="28"/>
        </w:rPr>
        <w:t>Im letzten Jahr haben wir ein Gutachten zur Entwicklung der Kathol</w:t>
      </w:r>
      <w:r w:rsidRPr="00315BAF">
        <w:rPr>
          <w:rFonts w:cs="Arial"/>
          <w:b/>
          <w:sz w:val="28"/>
          <w:szCs w:val="28"/>
        </w:rPr>
        <w:t>i</w:t>
      </w:r>
      <w:r w:rsidRPr="00315BAF">
        <w:rPr>
          <w:rFonts w:cs="Arial"/>
          <w:b/>
          <w:sz w:val="28"/>
          <w:szCs w:val="28"/>
        </w:rPr>
        <w:t>kenzahlen und Kirchensteuereinnahmen in Bistum Mainz erstellen la</w:t>
      </w:r>
      <w:r w:rsidRPr="00315BAF">
        <w:rPr>
          <w:rFonts w:cs="Arial"/>
          <w:b/>
          <w:sz w:val="28"/>
          <w:szCs w:val="28"/>
        </w:rPr>
        <w:t>s</w:t>
      </w:r>
      <w:r w:rsidRPr="00315BAF">
        <w:rPr>
          <w:rFonts w:cs="Arial"/>
          <w:b/>
          <w:sz w:val="28"/>
          <w:szCs w:val="28"/>
        </w:rPr>
        <w:t>sen. I</w:t>
      </w:r>
      <w:r w:rsidR="00AC6A9D" w:rsidRPr="00315BAF">
        <w:rPr>
          <w:rFonts w:cs="Arial"/>
          <w:b/>
          <w:sz w:val="28"/>
          <w:szCs w:val="28"/>
        </w:rPr>
        <w:t xml:space="preserve">n 13 Jahren bis zum Jahr 2030 </w:t>
      </w:r>
      <w:r w:rsidRPr="00315BAF">
        <w:rPr>
          <w:rFonts w:cs="Arial"/>
          <w:b/>
          <w:sz w:val="28"/>
          <w:szCs w:val="28"/>
        </w:rPr>
        <w:t xml:space="preserve">wird ein Rückgang der Katholiken im Bistum Mainz </w:t>
      </w:r>
      <w:r w:rsidR="00AC6A9D" w:rsidRPr="00315BAF">
        <w:rPr>
          <w:rFonts w:cs="Arial"/>
          <w:b/>
          <w:sz w:val="28"/>
          <w:szCs w:val="28"/>
        </w:rPr>
        <w:t>um 17% bzw. -122.000</w:t>
      </w:r>
      <w:r w:rsidRPr="00315BAF">
        <w:rPr>
          <w:rFonts w:cs="Arial"/>
          <w:b/>
          <w:sz w:val="28"/>
          <w:szCs w:val="28"/>
        </w:rPr>
        <w:t xml:space="preserve"> prognostiziert. Ein ü</w:t>
      </w:r>
      <w:r w:rsidR="00AC6A9D" w:rsidRPr="00315BAF">
        <w:rPr>
          <w:rFonts w:cs="Arial"/>
          <w:b/>
          <w:sz w:val="28"/>
          <w:szCs w:val="28"/>
        </w:rPr>
        <w:t>berpropo</w:t>
      </w:r>
      <w:r w:rsidR="00AC6A9D" w:rsidRPr="00315BAF">
        <w:rPr>
          <w:rFonts w:cs="Arial"/>
          <w:b/>
          <w:sz w:val="28"/>
          <w:szCs w:val="28"/>
        </w:rPr>
        <w:t>r</w:t>
      </w:r>
      <w:r w:rsidR="00AC6A9D" w:rsidRPr="00315BAF">
        <w:rPr>
          <w:rFonts w:cs="Arial"/>
          <w:b/>
          <w:sz w:val="28"/>
          <w:szCs w:val="28"/>
        </w:rPr>
        <w:t>tionaler, struktureller Rückgang</w:t>
      </w:r>
      <w:r w:rsidRPr="00315BAF">
        <w:rPr>
          <w:rFonts w:cs="Arial"/>
          <w:b/>
          <w:sz w:val="28"/>
          <w:szCs w:val="28"/>
        </w:rPr>
        <w:t xml:space="preserve"> in der Altersgruppe der heute 45 – 60 jährigen lässt deutlichen  weniger</w:t>
      </w:r>
      <w:r w:rsidR="00AC6A9D" w:rsidRPr="00315BAF">
        <w:rPr>
          <w:rFonts w:cs="Arial"/>
          <w:b/>
          <w:sz w:val="28"/>
          <w:szCs w:val="28"/>
        </w:rPr>
        <w:t xml:space="preserve"> Kirchensteuereinnahmen in diesem Zeitraum </w:t>
      </w:r>
      <w:r w:rsidRPr="00315BAF">
        <w:rPr>
          <w:rFonts w:cs="Arial"/>
          <w:b/>
          <w:sz w:val="28"/>
          <w:szCs w:val="28"/>
        </w:rPr>
        <w:t xml:space="preserve">erwarten. Wir kalkulieren mit einem </w:t>
      </w:r>
      <w:r w:rsidR="00326342" w:rsidRPr="00315BAF">
        <w:rPr>
          <w:rFonts w:cs="Arial"/>
          <w:b/>
          <w:sz w:val="28"/>
          <w:szCs w:val="28"/>
        </w:rPr>
        <w:t xml:space="preserve">kaufkraftgewichteten </w:t>
      </w:r>
      <w:r w:rsidRPr="00315BAF">
        <w:rPr>
          <w:rFonts w:cs="Arial"/>
          <w:b/>
          <w:sz w:val="28"/>
          <w:szCs w:val="28"/>
        </w:rPr>
        <w:lastRenderedPageBreak/>
        <w:t xml:space="preserve">Rückgang </w:t>
      </w:r>
      <w:r w:rsidR="00326342" w:rsidRPr="00315BAF">
        <w:rPr>
          <w:rFonts w:cs="Arial"/>
          <w:b/>
          <w:sz w:val="28"/>
          <w:szCs w:val="28"/>
        </w:rPr>
        <w:t xml:space="preserve">der Kirchensteuereinnahmen </w:t>
      </w:r>
      <w:r w:rsidRPr="00315BAF">
        <w:rPr>
          <w:rFonts w:cs="Arial"/>
          <w:b/>
          <w:sz w:val="28"/>
          <w:szCs w:val="28"/>
        </w:rPr>
        <w:t xml:space="preserve">um </w:t>
      </w:r>
      <w:r w:rsidR="00AC6A9D" w:rsidRPr="00315BAF">
        <w:rPr>
          <w:rFonts w:cs="Arial"/>
          <w:b/>
          <w:sz w:val="28"/>
          <w:szCs w:val="28"/>
        </w:rPr>
        <w:t>mindes</w:t>
      </w:r>
      <w:r w:rsidR="00E86E60" w:rsidRPr="00315BAF">
        <w:rPr>
          <w:rFonts w:cs="Arial"/>
          <w:b/>
          <w:sz w:val="28"/>
          <w:szCs w:val="28"/>
        </w:rPr>
        <w:t xml:space="preserve">tens </w:t>
      </w:r>
      <w:r w:rsidR="008D45A3" w:rsidRPr="00315BAF">
        <w:rPr>
          <w:rFonts w:cs="Arial"/>
          <w:b/>
          <w:sz w:val="28"/>
          <w:szCs w:val="28"/>
        </w:rPr>
        <w:t>25</w:t>
      </w:r>
      <w:r w:rsidR="00E86E60" w:rsidRPr="00315BAF">
        <w:rPr>
          <w:rFonts w:cs="Arial"/>
          <w:b/>
          <w:sz w:val="28"/>
          <w:szCs w:val="28"/>
        </w:rPr>
        <w:t xml:space="preserve">% </w:t>
      </w:r>
      <w:r w:rsidRPr="00315BAF">
        <w:rPr>
          <w:rFonts w:cs="Arial"/>
          <w:b/>
          <w:sz w:val="28"/>
          <w:szCs w:val="28"/>
        </w:rPr>
        <w:t>in diesem Zeit</w:t>
      </w:r>
      <w:r w:rsidR="00326342" w:rsidRPr="00315BAF">
        <w:rPr>
          <w:rFonts w:cs="Arial"/>
          <w:b/>
          <w:sz w:val="28"/>
          <w:szCs w:val="28"/>
        </w:rPr>
        <w:t>raum, was etwa 60 Mio. € entspricht.</w:t>
      </w:r>
    </w:p>
    <w:p w:rsidR="002B108E" w:rsidRPr="002B108E" w:rsidRDefault="002B108E" w:rsidP="002B108E">
      <w:pPr>
        <w:pStyle w:val="Listenabsatz"/>
        <w:rPr>
          <w:rFonts w:cs="Arial"/>
          <w:sz w:val="28"/>
          <w:szCs w:val="28"/>
        </w:rPr>
      </w:pPr>
    </w:p>
    <w:p w:rsidR="00315BAF" w:rsidRDefault="002B108E" w:rsidP="00852DBB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Der finanzielle Rahmen des Bistums hat sich somit eingeengt und wird sich bis zum Ende des Pastoralen Wegs nochmals deutlich reduzieren. </w:t>
      </w:r>
      <w:r w:rsidRPr="002B108E">
        <w:rPr>
          <w:rFonts w:cs="Arial"/>
          <w:sz w:val="28"/>
          <w:szCs w:val="28"/>
        </w:rPr>
        <w:t>Dabei sind ko</w:t>
      </w:r>
      <w:r w:rsidRPr="002B108E">
        <w:rPr>
          <w:rFonts w:cs="Arial"/>
          <w:sz w:val="28"/>
          <w:szCs w:val="28"/>
        </w:rPr>
        <w:t>n</w:t>
      </w:r>
      <w:r w:rsidRPr="002B108E">
        <w:rPr>
          <w:rFonts w:cs="Arial"/>
          <w:sz w:val="28"/>
          <w:szCs w:val="28"/>
        </w:rPr>
        <w:t>junkturelle Rückschläge noch überhaupt nicht berücksichtigt</w:t>
      </w:r>
      <w:r w:rsidR="00C4301B">
        <w:rPr>
          <w:rFonts w:cs="Arial"/>
          <w:sz w:val="28"/>
          <w:szCs w:val="28"/>
        </w:rPr>
        <w:t>.</w:t>
      </w:r>
      <w:r w:rsidRPr="002B108E">
        <w:rPr>
          <w:rFonts w:cs="Arial"/>
          <w:sz w:val="28"/>
          <w:szCs w:val="28"/>
        </w:rPr>
        <w:t xml:space="preserve"> </w:t>
      </w:r>
    </w:p>
    <w:p w:rsidR="00E86E60" w:rsidRDefault="002B108E" w:rsidP="00852DBB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Eine Fokussierung auf pastorale Kernaufgaben ist notwendig. Unsere aller Au</w:t>
      </w:r>
      <w:r>
        <w:rPr>
          <w:rFonts w:cs="Arial"/>
          <w:sz w:val="28"/>
          <w:szCs w:val="28"/>
        </w:rPr>
        <w:t>f</w:t>
      </w:r>
      <w:r>
        <w:rPr>
          <w:rFonts w:cs="Arial"/>
          <w:sz w:val="28"/>
          <w:szCs w:val="28"/>
        </w:rPr>
        <w:t xml:space="preserve">gabe wird es in den nächsten Jahren sein, diesen Prozess der Fokussierung und Erneuerung konstruktiv mitzugestalten. </w:t>
      </w:r>
    </w:p>
    <w:p w:rsidR="00892FC9" w:rsidRPr="006E6383" w:rsidRDefault="0066634A" w:rsidP="00852DBB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</w:t>
      </w:r>
      <w:r w:rsidR="00892FC9" w:rsidRPr="006E6383">
        <w:rPr>
          <w:rFonts w:cs="Arial"/>
          <w:sz w:val="28"/>
          <w:szCs w:val="28"/>
        </w:rPr>
        <w:t xml:space="preserve">elche Folgerungen </w:t>
      </w:r>
      <w:r w:rsidR="007F3997">
        <w:rPr>
          <w:rFonts w:cs="Arial"/>
          <w:sz w:val="28"/>
          <w:szCs w:val="28"/>
        </w:rPr>
        <w:t xml:space="preserve">sich </w:t>
      </w:r>
      <w:r w:rsidR="00892FC9" w:rsidRPr="006E6383">
        <w:rPr>
          <w:rFonts w:cs="Arial"/>
          <w:sz w:val="28"/>
          <w:szCs w:val="28"/>
        </w:rPr>
        <w:t>aus der Darstellung der anstehenden Herausford</w:t>
      </w:r>
      <w:r w:rsidR="00892FC9" w:rsidRPr="006E6383">
        <w:rPr>
          <w:rFonts w:cs="Arial"/>
          <w:sz w:val="28"/>
          <w:szCs w:val="28"/>
        </w:rPr>
        <w:t>e</w:t>
      </w:r>
      <w:r w:rsidR="00892FC9" w:rsidRPr="006E6383">
        <w:rPr>
          <w:rFonts w:cs="Arial"/>
          <w:sz w:val="28"/>
          <w:szCs w:val="28"/>
        </w:rPr>
        <w:t>run</w:t>
      </w:r>
      <w:r w:rsidR="007F3997">
        <w:rPr>
          <w:rFonts w:cs="Arial"/>
          <w:sz w:val="28"/>
          <w:szCs w:val="28"/>
        </w:rPr>
        <w:t>gen</w:t>
      </w:r>
      <w:r w:rsidR="00892FC9" w:rsidRPr="006E6383">
        <w:rPr>
          <w:rFonts w:cs="Arial"/>
          <w:sz w:val="28"/>
          <w:szCs w:val="28"/>
        </w:rPr>
        <w:t xml:space="preserve"> </w:t>
      </w:r>
      <w:r w:rsidR="00E56A33" w:rsidRPr="006E6383">
        <w:rPr>
          <w:rFonts w:cs="Arial"/>
          <w:sz w:val="28"/>
          <w:szCs w:val="28"/>
        </w:rPr>
        <w:t xml:space="preserve">für das Bistum Mainz </w:t>
      </w:r>
      <w:r w:rsidR="00362E7E">
        <w:rPr>
          <w:rFonts w:cs="Arial"/>
          <w:sz w:val="28"/>
          <w:szCs w:val="28"/>
        </w:rPr>
        <w:t xml:space="preserve">ergeben, </w:t>
      </w:r>
      <w:r w:rsidR="00892FC9" w:rsidRPr="006E6383">
        <w:rPr>
          <w:rFonts w:cs="Arial"/>
          <w:sz w:val="28"/>
          <w:szCs w:val="28"/>
        </w:rPr>
        <w:t xml:space="preserve">wird Herr Weihbischof Dr. Bentz </w:t>
      </w:r>
      <w:r w:rsidR="00E56A33" w:rsidRPr="006E6383">
        <w:rPr>
          <w:rFonts w:cs="Arial"/>
          <w:sz w:val="28"/>
          <w:szCs w:val="28"/>
        </w:rPr>
        <w:t>im A</w:t>
      </w:r>
      <w:r w:rsidR="00E56A33" w:rsidRPr="006E6383">
        <w:rPr>
          <w:rFonts w:cs="Arial"/>
          <w:sz w:val="28"/>
          <w:szCs w:val="28"/>
        </w:rPr>
        <w:t>n</w:t>
      </w:r>
      <w:r w:rsidR="00E56A33" w:rsidRPr="006E6383">
        <w:rPr>
          <w:rFonts w:cs="Arial"/>
          <w:sz w:val="28"/>
          <w:szCs w:val="28"/>
        </w:rPr>
        <w:t xml:space="preserve">schluss an Herrn Prof. </w:t>
      </w:r>
      <w:r w:rsidR="008D45A3">
        <w:rPr>
          <w:rFonts w:cs="Arial"/>
          <w:sz w:val="28"/>
          <w:szCs w:val="28"/>
        </w:rPr>
        <w:t xml:space="preserve">Dr. </w:t>
      </w:r>
      <w:r w:rsidR="00E56A33" w:rsidRPr="006E6383">
        <w:rPr>
          <w:rFonts w:cs="Arial"/>
          <w:sz w:val="28"/>
          <w:szCs w:val="28"/>
        </w:rPr>
        <w:t xml:space="preserve">de Nocker </w:t>
      </w:r>
      <w:r w:rsidR="00362E7E">
        <w:rPr>
          <w:rFonts w:cs="Arial"/>
          <w:sz w:val="28"/>
          <w:szCs w:val="28"/>
        </w:rPr>
        <w:t xml:space="preserve">in </w:t>
      </w:r>
      <w:r w:rsidR="00892FC9" w:rsidRPr="006E6383">
        <w:rPr>
          <w:rFonts w:cs="Arial"/>
          <w:sz w:val="28"/>
          <w:szCs w:val="28"/>
        </w:rPr>
        <w:t>seine</w:t>
      </w:r>
      <w:r w:rsidR="00362E7E">
        <w:rPr>
          <w:rFonts w:cs="Arial"/>
          <w:sz w:val="28"/>
          <w:szCs w:val="28"/>
        </w:rPr>
        <w:t>m Beitrag ausführen.</w:t>
      </w:r>
    </w:p>
    <w:p w:rsidR="00330263" w:rsidRPr="00EC4E06" w:rsidRDefault="00B945A4" w:rsidP="00B945A4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Ich wünsche uns allen einen interessanten Tag. </w:t>
      </w:r>
    </w:p>
    <w:sectPr w:rsidR="00330263" w:rsidRPr="00EC4E0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30" w:rsidRDefault="00107630" w:rsidP="00107630">
      <w:pPr>
        <w:spacing w:after="0" w:line="240" w:lineRule="auto"/>
      </w:pPr>
      <w:r>
        <w:separator/>
      </w:r>
    </w:p>
  </w:endnote>
  <w:endnote w:type="continuationSeparator" w:id="0">
    <w:p w:rsidR="00107630" w:rsidRDefault="00107630" w:rsidP="0010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30" w:rsidRDefault="00107630" w:rsidP="00107630">
      <w:pPr>
        <w:spacing w:after="0" w:line="240" w:lineRule="auto"/>
      </w:pPr>
      <w:r>
        <w:separator/>
      </w:r>
    </w:p>
  </w:footnote>
  <w:footnote w:type="continuationSeparator" w:id="0">
    <w:p w:rsidR="00107630" w:rsidRDefault="00107630" w:rsidP="0010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087426"/>
      <w:docPartObj>
        <w:docPartGallery w:val="Page Numbers (Top of Page)"/>
        <w:docPartUnique/>
      </w:docPartObj>
    </w:sdtPr>
    <w:sdtEndPr/>
    <w:sdtContent>
      <w:p w:rsidR="00107630" w:rsidRDefault="00107630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856">
          <w:rPr>
            <w:noProof/>
          </w:rPr>
          <w:t>1</w:t>
        </w:r>
        <w:r>
          <w:fldChar w:fldCharType="end"/>
        </w:r>
      </w:p>
    </w:sdtContent>
  </w:sdt>
  <w:p w:rsidR="00107630" w:rsidRDefault="0010763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173B"/>
    <w:multiLevelType w:val="hybridMultilevel"/>
    <w:tmpl w:val="C91267CC"/>
    <w:lvl w:ilvl="0" w:tplc="C54C7D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77D9C"/>
    <w:multiLevelType w:val="hybridMultilevel"/>
    <w:tmpl w:val="2E8AD4E4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40553"/>
    <w:multiLevelType w:val="hybridMultilevel"/>
    <w:tmpl w:val="887699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E58C3"/>
    <w:multiLevelType w:val="hybridMultilevel"/>
    <w:tmpl w:val="8B78FBF0"/>
    <w:lvl w:ilvl="0" w:tplc="9D92644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F0F651F"/>
    <w:multiLevelType w:val="hybridMultilevel"/>
    <w:tmpl w:val="847C2FC8"/>
    <w:lvl w:ilvl="0" w:tplc="C960E1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E246E"/>
    <w:multiLevelType w:val="hybridMultilevel"/>
    <w:tmpl w:val="93605138"/>
    <w:lvl w:ilvl="0" w:tplc="2AFC8C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23F80"/>
    <w:multiLevelType w:val="hybridMultilevel"/>
    <w:tmpl w:val="324A9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C9"/>
    <w:rsid w:val="00020044"/>
    <w:rsid w:val="00021F03"/>
    <w:rsid w:val="000432AC"/>
    <w:rsid w:val="0004418B"/>
    <w:rsid w:val="000B55A7"/>
    <w:rsid w:val="000E38CB"/>
    <w:rsid w:val="00107410"/>
    <w:rsid w:val="00107630"/>
    <w:rsid w:val="00130D10"/>
    <w:rsid w:val="00146752"/>
    <w:rsid w:val="001826FB"/>
    <w:rsid w:val="00187856"/>
    <w:rsid w:val="002139B7"/>
    <w:rsid w:val="002327E9"/>
    <w:rsid w:val="002516F4"/>
    <w:rsid w:val="002B108E"/>
    <w:rsid w:val="002C16E1"/>
    <w:rsid w:val="00315BAF"/>
    <w:rsid w:val="00326342"/>
    <w:rsid w:val="00330263"/>
    <w:rsid w:val="003521FC"/>
    <w:rsid w:val="00362E7E"/>
    <w:rsid w:val="003F780F"/>
    <w:rsid w:val="004E2240"/>
    <w:rsid w:val="00532AC5"/>
    <w:rsid w:val="005701D7"/>
    <w:rsid w:val="005B254E"/>
    <w:rsid w:val="005C7310"/>
    <w:rsid w:val="00621AB2"/>
    <w:rsid w:val="0064789F"/>
    <w:rsid w:val="0066634A"/>
    <w:rsid w:val="006A5B11"/>
    <w:rsid w:val="006C3195"/>
    <w:rsid w:val="006E6383"/>
    <w:rsid w:val="007F3997"/>
    <w:rsid w:val="00846872"/>
    <w:rsid w:val="00852DBB"/>
    <w:rsid w:val="00892FC9"/>
    <w:rsid w:val="008D45A3"/>
    <w:rsid w:val="009B661F"/>
    <w:rsid w:val="009F4EB4"/>
    <w:rsid w:val="00A509EB"/>
    <w:rsid w:val="00AB7E61"/>
    <w:rsid w:val="00AC6A9D"/>
    <w:rsid w:val="00AF4AC6"/>
    <w:rsid w:val="00B34952"/>
    <w:rsid w:val="00B7008E"/>
    <w:rsid w:val="00B945A4"/>
    <w:rsid w:val="00BC0759"/>
    <w:rsid w:val="00BC563E"/>
    <w:rsid w:val="00C4301B"/>
    <w:rsid w:val="00D17F63"/>
    <w:rsid w:val="00DC496B"/>
    <w:rsid w:val="00E56A33"/>
    <w:rsid w:val="00E86E60"/>
    <w:rsid w:val="00EA3225"/>
    <w:rsid w:val="00EC4E06"/>
    <w:rsid w:val="00EF27E0"/>
    <w:rsid w:val="00F3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F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2FC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7630"/>
  </w:style>
  <w:style w:type="paragraph" w:styleId="Fuzeile">
    <w:name w:val="footer"/>
    <w:basedOn w:val="Standard"/>
    <w:link w:val="FuzeileZchn"/>
    <w:uiPriority w:val="99"/>
    <w:unhideWhenUsed/>
    <w:rsid w:val="0010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630"/>
  </w:style>
  <w:style w:type="paragraph" w:styleId="KeinLeerraum">
    <w:name w:val="No Spacing"/>
    <w:uiPriority w:val="1"/>
    <w:qFormat/>
    <w:rsid w:val="00BC563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F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2FC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7630"/>
  </w:style>
  <w:style w:type="paragraph" w:styleId="Fuzeile">
    <w:name w:val="footer"/>
    <w:basedOn w:val="Standard"/>
    <w:link w:val="FuzeileZchn"/>
    <w:uiPriority w:val="99"/>
    <w:unhideWhenUsed/>
    <w:rsid w:val="0010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630"/>
  </w:style>
  <w:style w:type="paragraph" w:styleId="KeinLeerraum">
    <w:name w:val="No Spacing"/>
    <w:uiPriority w:val="1"/>
    <w:qFormat/>
    <w:rsid w:val="00BC563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Bischoefliches Ordinariat Mainz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frenzelc</dc:creator>
  <cp:lastModifiedBy>frenzelc</cp:lastModifiedBy>
  <cp:revision>2</cp:revision>
  <cp:lastPrinted>2019-05-10T11:19:00Z</cp:lastPrinted>
  <dcterms:created xsi:type="dcterms:W3CDTF">2019-05-13T05:20:00Z</dcterms:created>
  <dcterms:modified xsi:type="dcterms:W3CDTF">2019-05-13T05:20:00Z</dcterms:modified>
</cp:coreProperties>
</file>