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47" w:rsidRPr="00FA2C82" w:rsidRDefault="00FA2C82">
      <w:pPr>
        <w:framePr w:w="6669" w:h="2011" w:hSpace="141" w:wrap="around" w:vAnchor="text" w:hAnchor="page" w:x="4534" w:y="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/>
          <w:sz w:val="28"/>
          <w:szCs w:val="28"/>
        </w:rPr>
      </w:pPr>
      <w:r w:rsidRPr="00FA2C82">
        <w:rPr>
          <w:rFonts w:asciiTheme="minorHAnsi" w:hAnsiTheme="minorHAnsi"/>
          <w:sz w:val="28"/>
          <w:szCs w:val="28"/>
        </w:rPr>
        <w:t>Pfarrei</w:t>
      </w:r>
      <w:r w:rsidR="00E7137B" w:rsidRPr="00FA2C82">
        <w:rPr>
          <w:rFonts w:asciiTheme="minorHAnsi" w:hAnsiTheme="minorHAnsi"/>
          <w:sz w:val="28"/>
          <w:szCs w:val="28"/>
        </w:rPr>
        <w:t>:</w:t>
      </w:r>
    </w:p>
    <w:p w:rsidR="00CC1A61" w:rsidRDefault="00F3249C" w:rsidP="008274BC">
      <w:pPr>
        <w:framePr w:w="3555" w:h="1666" w:hRule="exact" w:hSpace="142" w:wrap="around" w:vAnchor="text" w:hAnchor="page" w:x="654" w:y="799"/>
        <w:ind w:right="148"/>
      </w:pPr>
      <w:r>
        <w:rPr>
          <w:noProof/>
        </w:rPr>
        <w:drawing>
          <wp:inline distT="0" distB="0" distL="0" distR="0">
            <wp:extent cx="2257425" cy="1045210"/>
            <wp:effectExtent l="0" t="0" r="952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-Wahlen_Logo_Mainz_25_CMYK_s_bl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4F4">
        <w:rPr>
          <w:noProof/>
        </w:rPr>
        <w:drawing>
          <wp:inline distT="0" distB="0" distL="0" distR="0">
            <wp:extent cx="2081530" cy="967105"/>
            <wp:effectExtent l="0" t="0" r="0" b="0"/>
            <wp:docPr id="2" name="Bild 2" descr="M:\DEZ_SEELSORGE\BER01\REF01_Kirchenentwicklung\01_PGR\Wahl 2024\Materialien\Logo\Pfarrgemeinderatswahl\PGR-Wahlen_Logo_Mainz_24\PGR-Wahlen_Logo_Mainz_24_Print\jpg\PGR-Wahlen_Logo_Mainz_24_CMYK_schmal_bunt\PGR-Wahlen_Logo_Mainz_24_CMYK_s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EZ_SEELSORGE\BER01\REF01_Kirchenentwicklung\01_PGR\Wahl 2024\Materialien\Logo\Pfarrgemeinderatswahl\PGR-Wahlen_Logo_Mainz_24\PGR-Wahlen_Logo_Mainz_24_Print\jpg\PGR-Wahlen_Logo_Mainz_24_CMYK_schmal_bunt\PGR-Wahlen_Logo_Mainz_24_CMYK_s_bl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61" w:rsidRDefault="00CC1A61" w:rsidP="008274BC">
      <w:pPr>
        <w:framePr w:w="3555" w:h="1666" w:hRule="exact" w:hSpace="142" w:wrap="around" w:vAnchor="text" w:hAnchor="page" w:x="654" w:y="799"/>
        <w:ind w:right="148"/>
      </w:pPr>
    </w:p>
    <w:p w:rsidR="00CC1A61" w:rsidRDefault="00CC1A61" w:rsidP="008274BC">
      <w:pPr>
        <w:framePr w:w="3555" w:h="1666" w:hRule="exact" w:hSpace="142" w:wrap="around" w:vAnchor="text" w:hAnchor="page" w:x="654" w:y="799"/>
        <w:ind w:right="148"/>
      </w:pPr>
    </w:p>
    <w:p w:rsidR="00CC1A61" w:rsidRPr="008274BC" w:rsidRDefault="00CC1A61" w:rsidP="008274BC">
      <w:pPr>
        <w:shd w:val="clear" w:color="auto" w:fill="0095D8"/>
        <w:jc w:val="center"/>
        <w:rPr>
          <w:rFonts w:asciiTheme="minorHAnsi" w:hAnsiTheme="minorHAnsi"/>
          <w:b/>
          <w:color w:val="FFFFFF" w:themeColor="background1"/>
          <w:sz w:val="60"/>
          <w:szCs w:val="60"/>
        </w:rPr>
      </w:pPr>
      <w:r w:rsidRPr="00FA2C82">
        <w:rPr>
          <w:rFonts w:asciiTheme="minorHAnsi" w:hAnsiTheme="minorHAnsi"/>
          <w:b/>
          <w:color w:val="FFFFFF" w:themeColor="background1"/>
          <w:sz w:val="60"/>
          <w:szCs w:val="60"/>
        </w:rPr>
        <w:t>Stimmzettel</w:t>
      </w:r>
    </w:p>
    <w:p w:rsidR="00CC1A61" w:rsidRPr="008274BC" w:rsidRDefault="00CC1A61" w:rsidP="00CC1A61">
      <w:pPr>
        <w:tabs>
          <w:tab w:val="left" w:pos="3544"/>
        </w:tabs>
        <w:spacing w:before="120"/>
        <w:ind w:left="3544" w:right="113" w:hanging="567"/>
        <w:rPr>
          <w:rFonts w:ascii="Arial" w:hAnsi="Arial"/>
          <w:b/>
          <w:sz w:val="32"/>
          <w:szCs w:val="32"/>
        </w:rPr>
      </w:pPr>
    </w:p>
    <w:p w:rsidR="004D03C7" w:rsidRPr="00FA2C82" w:rsidRDefault="006A7191" w:rsidP="004D03C7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FFFFFF"/>
        <w:tabs>
          <w:tab w:val="left" w:pos="0"/>
        </w:tabs>
        <w:ind w:right="113"/>
        <w:rPr>
          <w:rFonts w:asciiTheme="minorHAnsi" w:hAnsiTheme="minorHAnsi" w:cs="Arial"/>
          <w:b/>
          <w:sz w:val="28"/>
          <w:szCs w:val="28"/>
        </w:rPr>
      </w:pPr>
      <w:r w:rsidRPr="00FA2C82">
        <w:rPr>
          <w:rFonts w:asciiTheme="minorHAnsi" w:hAnsiTheme="minorHAnsi" w:cs="Arial"/>
          <w:b/>
          <w:sz w:val="28"/>
          <w:szCs w:val="28"/>
        </w:rPr>
        <w:t xml:space="preserve">Sie können </w:t>
      </w:r>
      <w:r w:rsidR="004D03C7" w:rsidRPr="00FA2C82">
        <w:rPr>
          <w:rFonts w:asciiTheme="minorHAnsi" w:hAnsiTheme="minorHAnsi" w:cs="Arial"/>
          <w:b/>
          <w:sz w:val="28"/>
          <w:szCs w:val="28"/>
        </w:rPr>
        <w:t>insgesa</w:t>
      </w:r>
      <w:r w:rsidRPr="00FA2C82">
        <w:rPr>
          <w:rFonts w:asciiTheme="minorHAnsi" w:hAnsiTheme="minorHAnsi" w:cs="Arial"/>
          <w:b/>
          <w:sz w:val="28"/>
          <w:szCs w:val="28"/>
        </w:rPr>
        <w:t>mt bis zu              Kandidat/i</w:t>
      </w:r>
      <w:r w:rsidR="004D03C7" w:rsidRPr="00FA2C82">
        <w:rPr>
          <w:rFonts w:asciiTheme="minorHAnsi" w:hAnsiTheme="minorHAnsi" w:cs="Arial"/>
          <w:b/>
          <w:sz w:val="28"/>
          <w:szCs w:val="28"/>
        </w:rPr>
        <w:t>nnen wählen.</w:t>
      </w:r>
    </w:p>
    <w:p w:rsidR="00310C47" w:rsidRPr="00FA2C82" w:rsidRDefault="00E7137B" w:rsidP="008274BC">
      <w:pPr>
        <w:pStyle w:val="berschrift1"/>
        <w:tabs>
          <w:tab w:val="left" w:pos="2552"/>
        </w:tabs>
        <w:spacing w:before="200"/>
        <w:rPr>
          <w:rFonts w:asciiTheme="minorHAnsi" w:hAnsiTheme="minorHAnsi"/>
        </w:rPr>
      </w:pPr>
      <w:r w:rsidRPr="00FA2C82">
        <w:rPr>
          <w:rFonts w:asciiTheme="minorHAnsi" w:hAnsiTheme="minorHAnsi"/>
        </w:rPr>
        <w:t>Hier ankreuzen</w:t>
      </w:r>
      <w:r w:rsidRPr="00FA2C82">
        <w:rPr>
          <w:rFonts w:asciiTheme="minorHAnsi" w:hAnsiTheme="minorHAnsi"/>
          <w:sz w:val="28"/>
        </w:rPr>
        <w:t xml:space="preserve"> </w:t>
      </w:r>
      <w:r w:rsidRPr="00FA2C82">
        <w:rPr>
          <w:rFonts w:asciiTheme="minorHAnsi" w:hAnsiTheme="minorHAnsi"/>
          <w:sz w:val="28"/>
        </w:rPr>
        <w:tab/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"/>
        <w:gridCol w:w="3141"/>
        <w:gridCol w:w="2935"/>
        <w:gridCol w:w="4261"/>
      </w:tblGrid>
      <w:tr w:rsidR="00D12FB7" w:rsidTr="0042494C">
        <w:trPr>
          <w:cantSplit/>
        </w:trPr>
        <w:tc>
          <w:tcPr>
            <w:tcW w:w="196" w:type="pct"/>
            <w:shd w:val="clear" w:color="auto" w:fill="FFFFFF" w:themeFill="background1"/>
          </w:tcPr>
          <w:p w:rsidR="00D12FB7" w:rsidRDefault="00D12FB7">
            <w:pPr>
              <w:tabs>
                <w:tab w:val="left" w:pos="283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EA"/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D12FB7" w:rsidRPr="003C0531" w:rsidRDefault="00D12FB7">
            <w:pPr>
              <w:tabs>
                <w:tab w:val="left" w:pos="2835"/>
              </w:tabs>
              <w:spacing w:before="60"/>
              <w:rPr>
                <w:rFonts w:asciiTheme="minorHAnsi" w:hAnsiTheme="minorHAnsi"/>
                <w:sz w:val="28"/>
                <w:szCs w:val="28"/>
              </w:rPr>
            </w:pPr>
            <w:r w:rsidRPr="003C0531">
              <w:rPr>
                <w:rFonts w:asciiTheme="minorHAnsi" w:hAnsiTheme="minorHAnsi"/>
                <w:sz w:val="28"/>
                <w:szCs w:val="28"/>
              </w:rPr>
              <w:t>Name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D12FB7" w:rsidRPr="003C0531" w:rsidRDefault="00D12FB7">
            <w:pPr>
              <w:tabs>
                <w:tab w:val="left" w:pos="2835"/>
              </w:tabs>
              <w:spacing w:before="60"/>
              <w:rPr>
                <w:rFonts w:asciiTheme="minorHAnsi" w:hAnsiTheme="minorHAnsi"/>
                <w:sz w:val="28"/>
                <w:szCs w:val="28"/>
              </w:rPr>
            </w:pPr>
            <w:r w:rsidRPr="003C0531">
              <w:rPr>
                <w:rFonts w:asciiTheme="minorHAnsi" w:hAnsiTheme="minorHAnsi"/>
                <w:sz w:val="28"/>
                <w:szCs w:val="28"/>
              </w:rPr>
              <w:t>Vorname</w:t>
            </w:r>
          </w:p>
        </w:tc>
        <w:tc>
          <w:tcPr>
            <w:tcW w:w="19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D12FB7" w:rsidRPr="003C0531" w:rsidRDefault="00D12FB7">
            <w:pPr>
              <w:tabs>
                <w:tab w:val="left" w:pos="2835"/>
              </w:tabs>
              <w:spacing w:before="60"/>
              <w:rPr>
                <w:rFonts w:asciiTheme="minorHAnsi" w:hAnsiTheme="minorHAnsi"/>
                <w:sz w:val="28"/>
                <w:szCs w:val="28"/>
              </w:rPr>
            </w:pPr>
            <w:r w:rsidRPr="003C0531">
              <w:rPr>
                <w:rFonts w:asciiTheme="minorHAnsi" w:hAnsiTheme="minorHAnsi"/>
                <w:sz w:val="28"/>
                <w:szCs w:val="28"/>
              </w:rPr>
              <w:t>Wohnort</w:t>
            </w: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  <w:tr w:rsidR="0033413D" w:rsidTr="0033413D">
        <w:trPr>
          <w:cantSplit/>
          <w:trHeight w:val="4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>SYMBOL 161 \f "Wingdings" \s 16</w:instrTex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4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D" w:rsidRDefault="0033413D">
            <w:pPr>
              <w:tabs>
                <w:tab w:val="left" w:pos="2835"/>
              </w:tabs>
              <w:rPr>
                <w:sz w:val="40"/>
                <w:szCs w:val="40"/>
              </w:rPr>
            </w:pPr>
          </w:p>
        </w:tc>
      </w:tr>
    </w:tbl>
    <w:p w:rsidR="004D03C7" w:rsidRPr="00FA2C82" w:rsidRDefault="006A7191" w:rsidP="004D03C7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pct10" w:color="auto" w:fill="FFFFFF"/>
        <w:tabs>
          <w:tab w:val="left" w:pos="0"/>
        </w:tabs>
        <w:spacing w:before="120"/>
        <w:ind w:right="113"/>
        <w:rPr>
          <w:rFonts w:asciiTheme="minorHAnsi" w:hAnsiTheme="minorHAnsi" w:cs="Arial"/>
          <w:b/>
          <w:szCs w:val="24"/>
        </w:rPr>
      </w:pPr>
      <w:bookmarkStart w:id="0" w:name="_GoBack"/>
      <w:bookmarkEnd w:id="0"/>
      <w:r w:rsidRPr="00FA2C82">
        <w:rPr>
          <w:rFonts w:asciiTheme="minorHAnsi" w:hAnsiTheme="minorHAnsi" w:cs="Arial"/>
          <w:b/>
          <w:szCs w:val="24"/>
        </w:rPr>
        <w:t>Die Reihenfolge der Kandidat/i</w:t>
      </w:r>
      <w:r w:rsidR="004D03C7" w:rsidRPr="00FA2C82">
        <w:rPr>
          <w:rFonts w:asciiTheme="minorHAnsi" w:hAnsiTheme="minorHAnsi" w:cs="Arial"/>
          <w:b/>
          <w:szCs w:val="24"/>
        </w:rPr>
        <w:t>nnen wurde durch das Los bestimmt.</w:t>
      </w:r>
    </w:p>
    <w:p w:rsidR="004D03C7" w:rsidRPr="00D12FB7" w:rsidRDefault="004D03C7">
      <w:pPr>
        <w:spacing w:before="240"/>
        <w:rPr>
          <w:rFonts w:ascii="Arial" w:hAnsi="Arial" w:cs="Arial"/>
          <w:szCs w:val="24"/>
        </w:rPr>
      </w:pPr>
    </w:p>
    <w:sectPr w:rsidR="004D03C7" w:rsidRPr="00D12FB7" w:rsidSect="008274BC">
      <w:pgSz w:w="11907" w:h="16840" w:code="9"/>
      <w:pgMar w:top="851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5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7B"/>
    <w:rsid w:val="00310C47"/>
    <w:rsid w:val="00333997"/>
    <w:rsid w:val="0033413D"/>
    <w:rsid w:val="003814F4"/>
    <w:rsid w:val="003C0531"/>
    <w:rsid w:val="0042494C"/>
    <w:rsid w:val="004D03C7"/>
    <w:rsid w:val="005410F0"/>
    <w:rsid w:val="006A7191"/>
    <w:rsid w:val="008274BC"/>
    <w:rsid w:val="00867165"/>
    <w:rsid w:val="00C67B70"/>
    <w:rsid w:val="00CC1A61"/>
    <w:rsid w:val="00D12FB7"/>
    <w:rsid w:val="00E7137B"/>
    <w:rsid w:val="00F3249C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4C69B-25BD-42CA-AEB9-4CEEF034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 Black" w:hAnsi="Arial Black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C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Pfarrgemeinde:</vt:lpstr>
    </vt:vector>
  </TitlesOfParts>
  <Company>BO Mainz</Company>
  <LinksUpToDate>false</LinksUpToDate>
  <CharactersWithSpaces>917</CharactersWithSpaces>
  <SharedDoc>false</SharedDoc>
  <HLinks>
    <vt:vector size="6" baseType="variant">
      <vt:variant>
        <vt:i4>1704017</vt:i4>
      </vt:variant>
      <vt:variant>
        <vt:i4>1039</vt:i4>
      </vt:variant>
      <vt:variant>
        <vt:i4>1025</vt:i4>
      </vt:variant>
      <vt:variant>
        <vt:i4>1</vt:i4>
      </vt:variant>
      <vt:variant>
        <vt:lpwstr>PGR_logo_sw_wahl_2011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Pfarrgemeinde:</dc:title>
  <dc:creator>BO Mainz</dc:creator>
  <cp:lastModifiedBy>Merwe Hunzelmann</cp:lastModifiedBy>
  <cp:revision>3</cp:revision>
  <cp:lastPrinted>2019-08-28T09:19:00Z</cp:lastPrinted>
  <dcterms:created xsi:type="dcterms:W3CDTF">2024-06-07T11:34:00Z</dcterms:created>
  <dcterms:modified xsi:type="dcterms:W3CDTF">2024-07-11T11:53:00Z</dcterms:modified>
</cp:coreProperties>
</file>