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W w:w="10065" w:type="dxa"/>
        <w:tblLook w:val="0600" w:firstRow="0" w:lastRow="0" w:firstColumn="0" w:lastColumn="0" w:noHBand="1" w:noVBand="1"/>
      </w:tblPr>
      <w:tblGrid>
        <w:gridCol w:w="2689"/>
        <w:gridCol w:w="7376"/>
      </w:tblGrid>
      <w:tr w:rsidR="00887C02" w:rsidTr="00F6075E">
        <w:trPr>
          <w:trHeight w:val="13599"/>
        </w:trPr>
        <w:tc>
          <w:tcPr>
            <w:tcW w:w="2689" w:type="dxa"/>
          </w:tcPr>
          <w:p w:rsidR="00887C02" w:rsidRDefault="00202949" w:rsidP="00E65055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3EF4049" wp14:editId="4C81FB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8851265</wp:posOffset>
                      </wp:positionV>
                      <wp:extent cx="1384935" cy="2857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93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EBD" w:rsidRPr="00E96E08" w:rsidRDefault="00E96E08" w:rsidP="00433EBD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96E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B0F0"/>
                                      <w:sz w:val="16"/>
                                      <w:szCs w:val="16"/>
                                    </w:rPr>
                                    <w:t>Fonte</w:t>
                                  </w:r>
                                  <w:proofErr w:type="spellEnd"/>
                                  <w:r w:rsidRPr="00E96E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E96E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B0F0"/>
                                      <w:sz w:val="16"/>
                                      <w:szCs w:val="16"/>
                                    </w:rPr>
                                    <w:t>imagem</w:t>
                                  </w:r>
                                  <w:proofErr w:type="spellEnd"/>
                                  <w:r w:rsidRPr="00E96E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B0F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E96E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96E0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40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696.95pt;width:109.05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" filled="f" stroked="f">
                      <v:textbox>
                        <w:txbxContent>
                          <w:p w:rsidR="00433EBD" w:rsidRPr="00E96E08" w:rsidRDefault="00E96E08" w:rsidP="00433EBD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E96E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>Fonte da imagem:</w:t>
                            </w:r>
                            <w:r w:rsidRPr="00E96E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6E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7477760</wp:posOffset>
                  </wp:positionV>
                  <wp:extent cx="1412240" cy="1439545"/>
                  <wp:effectExtent l="0" t="0" r="0" b="8255"/>
                  <wp:wrapSquare wrapText="bothSides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1" t="76302" r="30237" b="9054"/>
                          <a:stretch/>
                        </pic:blipFill>
                        <pic:spPr>
                          <a:xfrm>
                            <a:off x="0" y="0"/>
                            <a:ext cx="141224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6006626</wp:posOffset>
                  </wp:positionV>
                  <wp:extent cx="1403985" cy="1412875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1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B25DFD7" wp14:editId="17090D1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4530886</wp:posOffset>
                  </wp:positionV>
                  <wp:extent cx="1403985" cy="1423035"/>
                  <wp:effectExtent l="0" t="0" r="5715" b="5715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40398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3048796</wp:posOffset>
                  </wp:positionV>
                  <wp:extent cx="1432560" cy="143256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1566706</wp:posOffset>
                  </wp:positionV>
                  <wp:extent cx="1409065" cy="1439545"/>
                  <wp:effectExtent l="0" t="0" r="635" b="8255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40906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169545</wp:posOffset>
                      </wp:positionV>
                      <wp:extent cx="1331595" cy="1331595"/>
                      <wp:effectExtent l="19050" t="19050" r="20955" b="2095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1331595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49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EF8FA" id="Abgerundetes Rechteck 8" o:spid="_x0000_s1026" style="position:absolute;margin-left:-.85pt;margin-top:13.35pt;width:104.8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" fillcolor="white [3212]" strokecolor="#00b0f0" strokeweight="2.75pt"/>
                  </w:pict>
                </mc:Fallback>
              </mc:AlternateContent>
            </w:r>
            <w:r w:rsidR="00F607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849308</wp:posOffset>
                      </wp:positionV>
                      <wp:extent cx="862965" cy="0"/>
                      <wp:effectExtent l="0" t="19050" r="514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4384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66.85pt" to="85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" strokecolor="#00b0f0" strokeweight="4.5pt"/>
                  </w:pict>
                </mc:Fallback>
              </mc:AlternateContent>
            </w:r>
          </w:p>
        </w:tc>
        <w:tc>
          <w:tcPr>
            <w:tcW w:w="7376" w:type="dxa"/>
          </w:tcPr>
          <w:p w:rsidR="00F6075E" w:rsidRPr="00FD09AA" w:rsidRDefault="00F6075E" w:rsidP="00B46A0A">
            <w:pPr>
              <w:pStyle w:val="Default"/>
              <w:rPr>
                <w:b/>
                <w:sz w:val="10"/>
                <w:szCs w:val="32"/>
              </w:rPr>
            </w:pPr>
          </w:p>
          <w:p w:rsidR="00E96E08" w:rsidRDefault="00E96E08" w:rsidP="00887C02">
            <w:pPr>
              <w:pStyle w:val="Default"/>
              <w:rPr>
                <w:b/>
                <w:bCs/>
                <w:color w:val="2F2F2F"/>
                <w:sz w:val="20"/>
                <w:szCs w:val="20"/>
              </w:rPr>
            </w:pPr>
            <w:proofErr w:type="spellStart"/>
            <w:r w:rsidRPr="00E96E08">
              <w:rPr>
                <w:b/>
                <w:sz w:val="32"/>
                <w:szCs w:val="32"/>
              </w:rPr>
              <w:t>Restrições</w:t>
            </w:r>
            <w:proofErr w:type="spellEnd"/>
            <w:r w:rsidRPr="00E96E08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E96E08">
              <w:rPr>
                <w:b/>
                <w:sz w:val="32"/>
                <w:szCs w:val="32"/>
              </w:rPr>
              <w:t>presença</w:t>
            </w:r>
            <w:proofErr w:type="spellEnd"/>
            <w:r>
              <w:rPr>
                <w:b/>
                <w:bCs/>
                <w:color w:val="2F2F2F"/>
                <w:sz w:val="20"/>
                <w:szCs w:val="20"/>
              </w:rPr>
              <w:t xml:space="preserve"> -</w:t>
            </w:r>
          </w:p>
          <w:p w:rsidR="00887C02" w:rsidRPr="00FD09AA" w:rsidRDefault="00E96E08" w:rsidP="00887C02">
            <w:pPr>
              <w:pStyle w:val="Default"/>
              <w:rPr>
                <w:sz w:val="32"/>
                <w:szCs w:val="32"/>
              </w:rPr>
            </w:pPr>
            <w:proofErr w:type="spellStart"/>
            <w:r w:rsidRPr="00E96E08">
              <w:rPr>
                <w:b/>
                <w:bCs/>
                <w:color w:val="2F2F2F"/>
                <w:sz w:val="28"/>
                <w:szCs w:val="28"/>
              </w:rPr>
              <w:t>Não</w:t>
            </w:r>
            <w:proofErr w:type="spellEnd"/>
            <w:r w:rsidRPr="00E96E08">
              <w:rPr>
                <w:b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/>
                <w:bCs/>
                <w:color w:val="2F2F2F"/>
                <w:sz w:val="28"/>
                <w:szCs w:val="28"/>
              </w:rPr>
              <w:t>admissão</w:t>
            </w:r>
            <w:proofErr w:type="spellEnd"/>
            <w:r w:rsidRPr="00E96E08">
              <w:rPr>
                <w:b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/>
                <w:bCs/>
                <w:color w:val="2F2F2F"/>
                <w:sz w:val="28"/>
                <w:szCs w:val="28"/>
              </w:rPr>
              <w:t>para</w:t>
            </w:r>
            <w:proofErr w:type="spellEnd"/>
            <w:r w:rsidRPr="00E96E08">
              <w:rPr>
                <w:b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/>
                <w:bCs/>
                <w:color w:val="2F2F2F"/>
                <w:sz w:val="28"/>
                <w:szCs w:val="28"/>
              </w:rPr>
              <w:t>pessoas</w:t>
            </w:r>
            <w:proofErr w:type="spellEnd"/>
            <w:r w:rsidRPr="00E96E08">
              <w:rPr>
                <w:sz w:val="28"/>
                <w:szCs w:val="28"/>
              </w:rPr>
              <w:t xml:space="preserve"> </w:t>
            </w:r>
          </w:p>
          <w:p w:rsidR="00E96E08" w:rsidRPr="00E96E08" w:rsidRDefault="00E96E08" w:rsidP="00E96E08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hanging="357"/>
              <w:rPr>
                <w:rFonts w:ascii="Arial" w:hAnsi="Arial" w:cs="Arial"/>
                <w:bCs/>
                <w:color w:val="2F2F2F"/>
                <w:sz w:val="28"/>
                <w:szCs w:val="28"/>
              </w:rPr>
            </w:pP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com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sintomas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de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doença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respiratória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(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por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exemplo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,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tosse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2F2F2F"/>
                <w:sz w:val="28"/>
                <w:szCs w:val="28"/>
              </w:rPr>
              <w:t>sintomas</w:t>
            </w:r>
            <w:proofErr w:type="spellEnd"/>
            <w:r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color w:val="2F2F2F"/>
                <w:sz w:val="28"/>
                <w:szCs w:val="28"/>
              </w:rPr>
              <w:t>constipação</w:t>
            </w:r>
            <w:proofErr w:type="spellEnd"/>
            <w:r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2F2F2F"/>
                <w:sz w:val="28"/>
                <w:szCs w:val="28"/>
              </w:rPr>
              <w:t>febre</w:t>
            </w:r>
            <w:proofErr w:type="spellEnd"/>
            <w:r>
              <w:rPr>
                <w:rFonts w:ascii="Arial" w:hAnsi="Arial" w:cs="Arial"/>
                <w:bCs/>
                <w:color w:val="2F2F2F"/>
                <w:sz w:val="28"/>
                <w:szCs w:val="28"/>
              </w:rPr>
              <w:t>)</w:t>
            </w:r>
          </w:p>
          <w:p w:rsidR="00E96E08" w:rsidRPr="00E96E08" w:rsidRDefault="00E96E08" w:rsidP="00E96E08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hanging="357"/>
              <w:rPr>
                <w:rFonts w:ascii="Arial" w:hAnsi="Arial" w:cs="Arial"/>
                <w:bCs/>
                <w:color w:val="2F2F2F"/>
                <w:sz w:val="28"/>
                <w:szCs w:val="28"/>
              </w:rPr>
            </w:pP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Aplicam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-se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medidas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de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quarentena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/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segregação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do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Estado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afectado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.</w:t>
            </w:r>
          </w:p>
          <w:p w:rsidR="00E96E08" w:rsidRPr="00E96E08" w:rsidRDefault="00E96E08" w:rsidP="00E96E08">
            <w:pPr>
              <w:pStyle w:val="Default"/>
              <w:numPr>
                <w:ilvl w:val="0"/>
                <w:numId w:val="38"/>
              </w:numPr>
              <w:ind w:left="329" w:hanging="357"/>
              <w:rPr>
                <w:sz w:val="32"/>
                <w:szCs w:val="32"/>
              </w:rPr>
            </w:pP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que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não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estão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preparados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para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cumprir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as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medidas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de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protecção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e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as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regras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de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higiene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aplicáveis</w:t>
            </w:r>
            <w:proofErr w:type="spellEnd"/>
            <w:r>
              <w:rPr>
                <w:bCs/>
                <w:color w:val="2F2F2F"/>
                <w:sz w:val="28"/>
                <w:szCs w:val="28"/>
              </w:rPr>
              <w:t xml:space="preserve"> </w:t>
            </w:r>
          </w:p>
          <w:p w:rsidR="00E96E08" w:rsidRPr="00E96E08" w:rsidRDefault="00E96E08" w:rsidP="00E96E08">
            <w:pPr>
              <w:pStyle w:val="Default"/>
              <w:ind w:left="-31"/>
            </w:pPr>
          </w:p>
          <w:p w:rsidR="00E96E08" w:rsidRPr="00E96E08" w:rsidRDefault="00E96E08" w:rsidP="00E9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  <w:t>M</w:t>
            </w:r>
            <w:r w:rsidRPr="00E96E08"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  <w:t>anter</w:t>
            </w:r>
            <w:proofErr w:type="spellEnd"/>
            <w:r w:rsidRPr="00E96E08"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  <w:t xml:space="preserve"> a </w:t>
            </w:r>
            <w:proofErr w:type="spellStart"/>
            <w:r w:rsidRPr="00E96E08"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  <w:t>sua</w:t>
            </w:r>
            <w:proofErr w:type="spellEnd"/>
            <w:r w:rsidRPr="00E96E08"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  <w:t xml:space="preserve"> </w:t>
            </w:r>
            <w:proofErr w:type="spellStart"/>
            <w:r w:rsidRPr="00E96E08">
              <w:rPr>
                <w:rFonts w:ascii="Arial" w:eastAsia="Times New Roman" w:hAnsi="Arial" w:cs="Arial"/>
                <w:b/>
                <w:bCs/>
                <w:color w:val="2F2F2F"/>
                <w:sz w:val="32"/>
                <w:szCs w:val="32"/>
              </w:rPr>
              <w:t>distância</w:t>
            </w:r>
            <w:proofErr w:type="spellEnd"/>
          </w:p>
          <w:p w:rsidR="00E96E08" w:rsidRPr="00E96E08" w:rsidRDefault="00E96E08" w:rsidP="00E96E08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hanging="357"/>
              <w:rPr>
                <w:rFonts w:ascii="Arial" w:hAnsi="Arial" w:cs="Arial"/>
                <w:bCs/>
                <w:color w:val="2F2F2F"/>
                <w:sz w:val="28"/>
                <w:szCs w:val="28"/>
              </w:rPr>
            </w:pPr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1,5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metros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de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distância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mínima</w:t>
            </w:r>
            <w:proofErr w:type="spellEnd"/>
          </w:p>
          <w:p w:rsidR="00D30C89" w:rsidRPr="00E96E08" w:rsidRDefault="00E96E08" w:rsidP="00E96E08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29" w:hanging="357"/>
              <w:rPr>
                <w:rFonts w:ascii="Arial" w:hAnsi="Arial" w:cs="Arial"/>
                <w:bCs/>
                <w:color w:val="2F2F2F"/>
                <w:sz w:val="28"/>
                <w:szCs w:val="28"/>
              </w:rPr>
            </w:pP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não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aplicável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aos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membros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do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do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mesmo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agregado</w:t>
            </w:r>
            <w:proofErr w:type="spellEnd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rFonts w:ascii="Arial" w:hAnsi="Arial" w:cs="Arial"/>
                <w:bCs/>
                <w:color w:val="2F2F2F"/>
                <w:sz w:val="28"/>
                <w:szCs w:val="28"/>
              </w:rPr>
              <w:t>familiar</w:t>
            </w:r>
            <w:proofErr w:type="spellEnd"/>
          </w:p>
          <w:p w:rsidR="00591642" w:rsidRPr="00E96E08" w:rsidRDefault="00591642" w:rsidP="006C0C89">
            <w:pPr>
              <w:pStyle w:val="Default"/>
              <w:rPr>
                <w:b/>
              </w:rPr>
            </w:pPr>
          </w:p>
          <w:p w:rsidR="00D30C89" w:rsidRDefault="00D30C89" w:rsidP="008965C1">
            <w:pPr>
              <w:pStyle w:val="Default"/>
              <w:rPr>
                <w:b/>
                <w:sz w:val="28"/>
                <w:szCs w:val="30"/>
              </w:rPr>
            </w:pPr>
          </w:p>
          <w:p w:rsidR="00813BE0" w:rsidRPr="00FD09AA" w:rsidRDefault="00813BE0" w:rsidP="008965C1">
            <w:pPr>
              <w:pStyle w:val="Default"/>
              <w:rPr>
                <w:b/>
                <w:sz w:val="28"/>
                <w:szCs w:val="30"/>
              </w:rPr>
            </w:pPr>
          </w:p>
          <w:p w:rsidR="00591642" w:rsidRPr="00E96E08" w:rsidRDefault="00E96E08" w:rsidP="008965C1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E96E08">
              <w:rPr>
                <w:b/>
                <w:bCs/>
                <w:color w:val="2F2F2F"/>
                <w:sz w:val="32"/>
                <w:szCs w:val="32"/>
              </w:rPr>
              <w:t>Cobertura</w:t>
            </w:r>
            <w:proofErr w:type="spellEnd"/>
            <w:r w:rsidRPr="00E96E08">
              <w:rPr>
                <w:b/>
                <w:bCs/>
                <w:color w:val="2F2F2F"/>
                <w:sz w:val="32"/>
                <w:szCs w:val="32"/>
              </w:rPr>
              <w:t xml:space="preserve"> </w:t>
            </w:r>
            <w:bookmarkStart w:id="0" w:name="_GoBack"/>
            <w:proofErr w:type="spellStart"/>
            <w:r w:rsidR="00F11C31" w:rsidRPr="00F11C31">
              <w:rPr>
                <w:b/>
                <w:bCs/>
                <w:color w:val="2F2F2F"/>
                <w:sz w:val="32"/>
                <w:szCs w:val="32"/>
              </w:rPr>
              <w:t>nariz</w:t>
            </w:r>
            <w:proofErr w:type="spellEnd"/>
            <w:r w:rsidR="00F11C31" w:rsidRPr="00F11C31">
              <w:rPr>
                <w:b/>
                <w:bCs/>
                <w:color w:val="2F2F2F"/>
                <w:sz w:val="32"/>
                <w:szCs w:val="32"/>
              </w:rPr>
              <w:t xml:space="preserve"> e </w:t>
            </w:r>
            <w:proofErr w:type="spellStart"/>
            <w:r w:rsidR="00F11C31" w:rsidRPr="00F11C31">
              <w:rPr>
                <w:b/>
                <w:bCs/>
                <w:color w:val="2F2F2F"/>
                <w:sz w:val="32"/>
                <w:szCs w:val="32"/>
              </w:rPr>
              <w:t>boca</w:t>
            </w:r>
            <w:bookmarkEnd w:id="0"/>
            <w:proofErr w:type="spellEnd"/>
          </w:p>
          <w:p w:rsidR="00DD784F" w:rsidRPr="00E96E08" w:rsidRDefault="00E96E08" w:rsidP="00E96E08">
            <w:pPr>
              <w:pStyle w:val="Default"/>
              <w:numPr>
                <w:ilvl w:val="0"/>
                <w:numId w:val="39"/>
              </w:numPr>
              <w:ind w:left="329"/>
              <w:rPr>
                <w:bCs/>
                <w:color w:val="2F2F2F"/>
                <w:sz w:val="28"/>
                <w:szCs w:val="28"/>
              </w:rPr>
            </w:pP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Usar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uma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máscara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facial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médica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ou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</w:t>
            </w:r>
            <w:proofErr w:type="spellStart"/>
            <w:r w:rsidRPr="00E96E08">
              <w:rPr>
                <w:bCs/>
                <w:color w:val="2F2F2F"/>
                <w:sz w:val="28"/>
                <w:szCs w:val="28"/>
              </w:rPr>
              <w:t>máscara</w:t>
            </w:r>
            <w:proofErr w:type="spellEnd"/>
            <w:r w:rsidRPr="00E96E08">
              <w:rPr>
                <w:bCs/>
                <w:color w:val="2F2F2F"/>
                <w:sz w:val="28"/>
                <w:szCs w:val="28"/>
              </w:rPr>
              <w:t xml:space="preserve"> FFP-2</w:t>
            </w:r>
          </w:p>
          <w:p w:rsidR="00E96E08" w:rsidRPr="00E96E08" w:rsidRDefault="00E96E08" w:rsidP="00E96E08">
            <w:pPr>
              <w:pStyle w:val="Default"/>
              <w:ind w:left="329"/>
              <w:rPr>
                <w:bCs/>
                <w:color w:val="2F2F2F"/>
                <w:sz w:val="28"/>
                <w:szCs w:val="28"/>
              </w:rPr>
            </w:pPr>
          </w:p>
          <w:p w:rsidR="00813BE0" w:rsidRDefault="00813BE0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813BE0" w:rsidRDefault="00813BE0" w:rsidP="006C0C89">
            <w:pPr>
              <w:pStyle w:val="Default"/>
              <w:rPr>
                <w:b/>
                <w:sz w:val="32"/>
                <w:szCs w:val="32"/>
              </w:rPr>
            </w:pPr>
          </w:p>
          <w:p w:rsidR="006C0C89" w:rsidRPr="00FD09AA" w:rsidRDefault="00813BE0" w:rsidP="006C0C89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Higiene</w:t>
            </w:r>
            <w:proofErr w:type="spellEnd"/>
            <w:r w:rsidRPr="00813BE0">
              <w:rPr>
                <w:b/>
                <w:bCs/>
                <w:color w:val="2F2F2F"/>
                <w:sz w:val="32"/>
                <w:szCs w:val="32"/>
              </w:rPr>
              <w:t xml:space="preserve"> das </w:t>
            </w: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mãos</w:t>
            </w:r>
            <w:proofErr w:type="spellEnd"/>
          </w:p>
          <w:p w:rsidR="00813BE0" w:rsidRPr="00813BE0" w:rsidRDefault="00813BE0" w:rsidP="00813BE0">
            <w:pPr>
              <w:pStyle w:val="Default"/>
              <w:rPr>
                <w:sz w:val="32"/>
                <w:szCs w:val="32"/>
              </w:rPr>
            </w:pP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Lavar</w:t>
            </w:r>
            <w:proofErr w:type="spellEnd"/>
            <w:r w:rsidRPr="00813BE0">
              <w:rPr>
                <w:b/>
                <w:bCs/>
                <w:color w:val="2F2F2F"/>
                <w:sz w:val="32"/>
                <w:szCs w:val="32"/>
              </w:rPr>
              <w:t>/</w:t>
            </w: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desinfectar</w:t>
            </w:r>
            <w:proofErr w:type="spellEnd"/>
            <w:r w:rsidRPr="00813BE0">
              <w:rPr>
                <w:b/>
                <w:bCs/>
                <w:color w:val="2F2F2F"/>
                <w:sz w:val="32"/>
                <w:szCs w:val="32"/>
              </w:rPr>
              <w:t xml:space="preserve"> </w:t>
            </w: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as</w:t>
            </w:r>
            <w:proofErr w:type="spellEnd"/>
            <w:r w:rsidRPr="00813BE0">
              <w:rPr>
                <w:b/>
                <w:bCs/>
                <w:color w:val="2F2F2F"/>
                <w:sz w:val="32"/>
                <w:szCs w:val="32"/>
              </w:rPr>
              <w:t xml:space="preserve"> </w:t>
            </w: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mãos</w:t>
            </w:r>
            <w:proofErr w:type="spellEnd"/>
            <w:r w:rsidRPr="00813BE0">
              <w:rPr>
                <w:b/>
                <w:bCs/>
                <w:color w:val="2F2F2F"/>
                <w:sz w:val="32"/>
                <w:szCs w:val="32"/>
              </w:rPr>
              <w:t xml:space="preserve"> </w:t>
            </w:r>
            <w:proofErr w:type="spellStart"/>
            <w:r w:rsidRPr="00813BE0">
              <w:rPr>
                <w:b/>
                <w:bCs/>
                <w:color w:val="2F2F2F"/>
                <w:sz w:val="32"/>
                <w:szCs w:val="32"/>
              </w:rPr>
              <w:t>regularmente</w:t>
            </w:r>
            <w:proofErr w:type="spellEnd"/>
          </w:p>
          <w:p w:rsidR="00813BE0" w:rsidRPr="00813BE0" w:rsidRDefault="00813BE0" w:rsidP="00813BE0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813BE0">
              <w:rPr>
                <w:sz w:val="28"/>
                <w:szCs w:val="28"/>
              </w:rPr>
              <w:t>ao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entrar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no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edifício</w:t>
            </w:r>
            <w:proofErr w:type="spellEnd"/>
          </w:p>
          <w:p w:rsidR="00813BE0" w:rsidRPr="00813BE0" w:rsidRDefault="00813BE0" w:rsidP="00813BE0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813BE0">
              <w:rPr>
                <w:sz w:val="28"/>
                <w:szCs w:val="28"/>
              </w:rPr>
              <w:t>depois</w:t>
            </w:r>
            <w:proofErr w:type="spellEnd"/>
            <w:r w:rsidRPr="00813BE0">
              <w:rPr>
                <w:sz w:val="28"/>
                <w:szCs w:val="28"/>
              </w:rPr>
              <w:t xml:space="preserve"> de </w:t>
            </w:r>
            <w:proofErr w:type="spellStart"/>
            <w:r w:rsidRPr="00813BE0">
              <w:rPr>
                <w:sz w:val="28"/>
                <w:szCs w:val="28"/>
              </w:rPr>
              <w:t>ir</w:t>
            </w:r>
            <w:proofErr w:type="spellEnd"/>
            <w:r w:rsidRPr="00813BE0">
              <w:rPr>
                <w:sz w:val="28"/>
                <w:szCs w:val="28"/>
              </w:rPr>
              <w:t xml:space="preserve"> à </w:t>
            </w:r>
            <w:proofErr w:type="spellStart"/>
            <w:r w:rsidRPr="00813BE0">
              <w:rPr>
                <w:sz w:val="28"/>
                <w:szCs w:val="28"/>
              </w:rPr>
              <w:t>casa</w:t>
            </w:r>
            <w:proofErr w:type="spellEnd"/>
            <w:r w:rsidRPr="00813BE0">
              <w:rPr>
                <w:sz w:val="28"/>
                <w:szCs w:val="28"/>
              </w:rPr>
              <w:t xml:space="preserve"> de </w:t>
            </w:r>
            <w:proofErr w:type="spellStart"/>
            <w:r w:rsidRPr="00813BE0">
              <w:rPr>
                <w:sz w:val="28"/>
                <w:szCs w:val="28"/>
              </w:rPr>
              <w:t>banho</w:t>
            </w:r>
            <w:proofErr w:type="spellEnd"/>
            <w:r w:rsidRPr="00813BE0">
              <w:rPr>
                <w:sz w:val="28"/>
                <w:szCs w:val="28"/>
              </w:rPr>
              <w:t xml:space="preserve"> e </w:t>
            </w:r>
            <w:proofErr w:type="spellStart"/>
            <w:r w:rsidRPr="00813BE0">
              <w:rPr>
                <w:sz w:val="28"/>
                <w:szCs w:val="28"/>
              </w:rPr>
              <w:t>utilizar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instalações</w:t>
            </w:r>
            <w:proofErr w:type="spellEnd"/>
            <w:r w:rsidRPr="00813BE0">
              <w:rPr>
                <w:sz w:val="28"/>
                <w:szCs w:val="28"/>
              </w:rPr>
              <w:t>/</w:t>
            </w:r>
            <w:proofErr w:type="spellStart"/>
            <w:r w:rsidRPr="00813BE0">
              <w:rPr>
                <w:sz w:val="28"/>
                <w:szCs w:val="28"/>
              </w:rPr>
              <w:t>objectos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comuns</w:t>
            </w:r>
            <w:proofErr w:type="spellEnd"/>
            <w:r w:rsidRPr="00813BE0">
              <w:rPr>
                <w:sz w:val="28"/>
                <w:szCs w:val="28"/>
              </w:rPr>
              <w:t>.</w:t>
            </w:r>
          </w:p>
          <w:p w:rsidR="00813BE0" w:rsidRPr="00813BE0" w:rsidRDefault="00813BE0" w:rsidP="00813BE0">
            <w:pPr>
              <w:pStyle w:val="Defaul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spellStart"/>
            <w:r w:rsidRPr="00813BE0">
              <w:rPr>
                <w:sz w:val="28"/>
                <w:szCs w:val="28"/>
              </w:rPr>
              <w:t>depois</w:t>
            </w:r>
            <w:proofErr w:type="spellEnd"/>
            <w:r w:rsidRPr="00813BE0">
              <w:rPr>
                <w:sz w:val="28"/>
                <w:szCs w:val="28"/>
              </w:rPr>
              <w:t xml:space="preserve"> de </w:t>
            </w:r>
            <w:proofErr w:type="spellStart"/>
            <w:r w:rsidRPr="00813BE0">
              <w:rPr>
                <w:sz w:val="28"/>
                <w:szCs w:val="28"/>
              </w:rPr>
              <w:t>espirrar</w:t>
            </w:r>
            <w:proofErr w:type="spellEnd"/>
            <w:r w:rsidRPr="00813BE0">
              <w:rPr>
                <w:sz w:val="28"/>
                <w:szCs w:val="28"/>
              </w:rPr>
              <w:t xml:space="preserve">, </w:t>
            </w:r>
            <w:proofErr w:type="spellStart"/>
            <w:r w:rsidRPr="00813BE0">
              <w:rPr>
                <w:sz w:val="28"/>
                <w:szCs w:val="28"/>
              </w:rPr>
              <w:t>assoar</w:t>
            </w:r>
            <w:proofErr w:type="spellEnd"/>
            <w:r w:rsidRPr="00813BE0">
              <w:rPr>
                <w:sz w:val="28"/>
                <w:szCs w:val="28"/>
              </w:rPr>
              <w:t xml:space="preserve"> o </w:t>
            </w:r>
            <w:proofErr w:type="spellStart"/>
            <w:r w:rsidRPr="00813BE0">
              <w:rPr>
                <w:sz w:val="28"/>
                <w:szCs w:val="28"/>
              </w:rPr>
              <w:t>nariz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ou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tossir</w:t>
            </w:r>
            <w:proofErr w:type="spellEnd"/>
            <w:r w:rsidRPr="00813BE0">
              <w:rPr>
                <w:sz w:val="28"/>
                <w:szCs w:val="28"/>
              </w:rPr>
              <w:t>.</w:t>
            </w:r>
          </w:p>
          <w:p w:rsidR="006C0C89" w:rsidRPr="00FD09AA" w:rsidRDefault="006C0C89" w:rsidP="006C0C89">
            <w:pPr>
              <w:pStyle w:val="Default"/>
              <w:rPr>
                <w:b/>
                <w:sz w:val="28"/>
                <w:szCs w:val="30"/>
              </w:rPr>
            </w:pPr>
          </w:p>
          <w:p w:rsidR="00813BE0" w:rsidRDefault="00813BE0" w:rsidP="00813BE0">
            <w:pPr>
              <w:pStyle w:val="Default"/>
              <w:rPr>
                <w:b/>
                <w:sz w:val="28"/>
                <w:szCs w:val="30"/>
              </w:rPr>
            </w:pPr>
          </w:p>
          <w:p w:rsidR="00813BE0" w:rsidRDefault="00813BE0" w:rsidP="00813BE0">
            <w:pPr>
              <w:pStyle w:val="Default"/>
              <w:rPr>
                <w:b/>
                <w:sz w:val="28"/>
                <w:szCs w:val="30"/>
              </w:rPr>
            </w:pPr>
          </w:p>
          <w:p w:rsidR="00813BE0" w:rsidRPr="00813BE0" w:rsidRDefault="00813BE0" w:rsidP="00813BE0">
            <w:pPr>
              <w:pStyle w:val="Default"/>
              <w:rPr>
                <w:b/>
                <w:sz w:val="32"/>
                <w:szCs w:val="32"/>
              </w:rPr>
            </w:pPr>
            <w:proofErr w:type="spellStart"/>
            <w:r w:rsidRPr="00813BE0">
              <w:rPr>
                <w:b/>
                <w:sz w:val="32"/>
                <w:szCs w:val="32"/>
              </w:rPr>
              <w:t>Direcção</w:t>
            </w:r>
            <w:proofErr w:type="spellEnd"/>
            <w:r w:rsidRPr="00813BE0">
              <w:rPr>
                <w:b/>
                <w:sz w:val="32"/>
                <w:szCs w:val="32"/>
              </w:rPr>
              <w:t xml:space="preserve"> da </w:t>
            </w:r>
            <w:proofErr w:type="spellStart"/>
            <w:r w:rsidRPr="00813BE0">
              <w:rPr>
                <w:b/>
                <w:sz w:val="32"/>
                <w:szCs w:val="32"/>
              </w:rPr>
              <w:t>tosse</w:t>
            </w:r>
            <w:proofErr w:type="spellEnd"/>
            <w:r w:rsidRPr="00813BE0">
              <w:rPr>
                <w:b/>
                <w:sz w:val="32"/>
                <w:szCs w:val="32"/>
              </w:rPr>
              <w:t xml:space="preserve"> e </w:t>
            </w:r>
            <w:proofErr w:type="spellStart"/>
            <w:r w:rsidRPr="00813BE0">
              <w:rPr>
                <w:b/>
                <w:sz w:val="32"/>
                <w:szCs w:val="32"/>
              </w:rPr>
              <w:t>espirros</w:t>
            </w:r>
            <w:proofErr w:type="spellEnd"/>
          </w:p>
          <w:p w:rsidR="00813BE0" w:rsidRPr="00813BE0" w:rsidRDefault="00813BE0" w:rsidP="00813BE0">
            <w:pPr>
              <w:pStyle w:val="Default"/>
              <w:numPr>
                <w:ilvl w:val="0"/>
                <w:numId w:val="36"/>
              </w:numPr>
              <w:rPr>
                <w:sz w:val="32"/>
                <w:szCs w:val="32"/>
              </w:rPr>
            </w:pPr>
            <w:proofErr w:type="spellStart"/>
            <w:r w:rsidRPr="00813BE0">
              <w:rPr>
                <w:sz w:val="28"/>
                <w:szCs w:val="30"/>
              </w:rPr>
              <w:t>tossir</w:t>
            </w:r>
            <w:proofErr w:type="spellEnd"/>
            <w:r w:rsidRPr="00813BE0">
              <w:rPr>
                <w:sz w:val="28"/>
                <w:szCs w:val="30"/>
              </w:rPr>
              <w:t xml:space="preserve"> e </w:t>
            </w:r>
            <w:proofErr w:type="spellStart"/>
            <w:r w:rsidRPr="00813BE0">
              <w:rPr>
                <w:sz w:val="28"/>
                <w:szCs w:val="30"/>
              </w:rPr>
              <w:t>espirrar</w:t>
            </w:r>
            <w:proofErr w:type="spellEnd"/>
            <w:r w:rsidRPr="00813BE0">
              <w:rPr>
                <w:sz w:val="28"/>
                <w:szCs w:val="30"/>
              </w:rPr>
              <w:t xml:space="preserve"> </w:t>
            </w:r>
            <w:proofErr w:type="spellStart"/>
            <w:r w:rsidRPr="00813BE0">
              <w:rPr>
                <w:sz w:val="28"/>
                <w:szCs w:val="30"/>
              </w:rPr>
              <w:t>para</w:t>
            </w:r>
            <w:proofErr w:type="spellEnd"/>
            <w:r w:rsidRPr="00813BE0">
              <w:rPr>
                <w:sz w:val="28"/>
                <w:szCs w:val="30"/>
              </w:rPr>
              <w:t xml:space="preserve"> o </w:t>
            </w:r>
            <w:proofErr w:type="spellStart"/>
            <w:r w:rsidRPr="00813BE0">
              <w:rPr>
                <w:sz w:val="28"/>
                <w:szCs w:val="30"/>
              </w:rPr>
              <w:t>braço</w:t>
            </w:r>
            <w:proofErr w:type="spellEnd"/>
            <w:r w:rsidRPr="00813BE0">
              <w:rPr>
                <w:sz w:val="28"/>
                <w:szCs w:val="30"/>
              </w:rPr>
              <w:t xml:space="preserve"> </w:t>
            </w:r>
            <w:proofErr w:type="spellStart"/>
            <w:r w:rsidRPr="00813BE0">
              <w:rPr>
                <w:sz w:val="28"/>
                <w:szCs w:val="30"/>
              </w:rPr>
              <w:t>torto</w:t>
            </w:r>
            <w:proofErr w:type="spellEnd"/>
          </w:p>
          <w:p w:rsidR="00813BE0" w:rsidRPr="00813BE0" w:rsidRDefault="00813BE0" w:rsidP="00813BE0">
            <w:pPr>
              <w:pStyle w:val="Default"/>
              <w:rPr>
                <w:sz w:val="28"/>
                <w:szCs w:val="30"/>
              </w:rPr>
            </w:pPr>
          </w:p>
          <w:p w:rsidR="00DD784F" w:rsidRPr="00813BE0" w:rsidRDefault="00DD784F" w:rsidP="006C0C89">
            <w:pPr>
              <w:pStyle w:val="Default"/>
              <w:rPr>
                <w:sz w:val="28"/>
                <w:szCs w:val="30"/>
              </w:rPr>
            </w:pPr>
          </w:p>
          <w:p w:rsidR="006C0C89" w:rsidRPr="00813BE0" w:rsidRDefault="006C0C89" w:rsidP="006C0C89">
            <w:pPr>
              <w:pStyle w:val="Default"/>
              <w:rPr>
                <w:sz w:val="28"/>
                <w:szCs w:val="30"/>
              </w:rPr>
            </w:pPr>
          </w:p>
          <w:p w:rsidR="00813BE0" w:rsidRPr="00813BE0" w:rsidRDefault="00813BE0" w:rsidP="006C0C89">
            <w:pPr>
              <w:pStyle w:val="Default"/>
              <w:rPr>
                <w:sz w:val="28"/>
                <w:szCs w:val="30"/>
              </w:rPr>
            </w:pPr>
          </w:p>
          <w:p w:rsidR="00D30C89" w:rsidRPr="00813BE0" w:rsidRDefault="00813BE0" w:rsidP="0081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F2F2F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F2F2F"/>
                <w:sz w:val="32"/>
                <w:szCs w:val="32"/>
              </w:rPr>
              <w:t>Troca</w:t>
            </w:r>
            <w:proofErr w:type="spellEnd"/>
            <w:r>
              <w:rPr>
                <w:rFonts w:ascii="Arial" w:eastAsia="Times New Roman" w:hAnsi="Arial" w:cs="Arial"/>
                <w:b/>
                <w:color w:val="2F2F2F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color w:val="2F2F2F"/>
                <w:sz w:val="32"/>
                <w:szCs w:val="32"/>
              </w:rPr>
              <w:t>ar</w:t>
            </w:r>
            <w:proofErr w:type="spellEnd"/>
          </w:p>
          <w:p w:rsidR="00813BE0" w:rsidRPr="00813BE0" w:rsidRDefault="00813BE0" w:rsidP="00813BE0">
            <w:pPr>
              <w:pStyle w:val="Default"/>
              <w:numPr>
                <w:ilvl w:val="0"/>
                <w:numId w:val="40"/>
              </w:numPr>
              <w:ind w:left="329"/>
              <w:rPr>
                <w:sz w:val="28"/>
                <w:szCs w:val="28"/>
              </w:rPr>
            </w:pPr>
            <w:proofErr w:type="spellStart"/>
            <w:r w:rsidRPr="00813BE0">
              <w:rPr>
                <w:sz w:val="28"/>
                <w:szCs w:val="28"/>
              </w:rPr>
              <w:t>Ventilar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continuamente</w:t>
            </w:r>
            <w:proofErr w:type="spellEnd"/>
            <w:r w:rsidRPr="00813BE0">
              <w:rPr>
                <w:sz w:val="28"/>
                <w:szCs w:val="28"/>
              </w:rPr>
              <w:t xml:space="preserve"> se </w:t>
            </w:r>
            <w:proofErr w:type="spellStart"/>
            <w:r w:rsidRPr="00813BE0">
              <w:rPr>
                <w:sz w:val="28"/>
                <w:szCs w:val="28"/>
              </w:rPr>
              <w:t>possível</w:t>
            </w:r>
            <w:proofErr w:type="spellEnd"/>
          </w:p>
          <w:p w:rsidR="00813BE0" w:rsidRPr="00813BE0" w:rsidRDefault="00813BE0" w:rsidP="00813BE0">
            <w:pPr>
              <w:pStyle w:val="Default"/>
              <w:numPr>
                <w:ilvl w:val="0"/>
                <w:numId w:val="40"/>
              </w:numPr>
              <w:ind w:left="329"/>
              <w:rPr>
                <w:sz w:val="28"/>
                <w:szCs w:val="28"/>
              </w:rPr>
            </w:pPr>
            <w:proofErr w:type="spellStart"/>
            <w:r w:rsidRPr="00813BE0">
              <w:rPr>
                <w:sz w:val="28"/>
                <w:szCs w:val="28"/>
              </w:rPr>
              <w:t>Ventilar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pelo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menos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depois</w:t>
            </w:r>
            <w:proofErr w:type="spellEnd"/>
            <w:r w:rsidRPr="00813BE0">
              <w:rPr>
                <w:sz w:val="28"/>
                <w:szCs w:val="28"/>
              </w:rPr>
              <w:t xml:space="preserve"> de X min </w:t>
            </w:r>
            <w:proofErr w:type="spellStart"/>
            <w:r w:rsidRPr="00813BE0">
              <w:rPr>
                <w:sz w:val="28"/>
                <w:szCs w:val="28"/>
              </w:rPr>
              <w:t>para</w:t>
            </w:r>
            <w:proofErr w:type="spellEnd"/>
            <w:r w:rsidRPr="00813BE0">
              <w:rPr>
                <w:sz w:val="28"/>
                <w:szCs w:val="28"/>
              </w:rPr>
              <w:t xml:space="preserve"> X min </w:t>
            </w:r>
            <w:proofErr w:type="spellStart"/>
            <w:r w:rsidRPr="00813BE0">
              <w:rPr>
                <w:sz w:val="28"/>
                <w:szCs w:val="28"/>
              </w:rPr>
              <w:t>com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janelas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bem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abertas</w:t>
            </w:r>
            <w:proofErr w:type="spellEnd"/>
            <w:r w:rsidRPr="00813BE0">
              <w:rPr>
                <w:sz w:val="28"/>
                <w:szCs w:val="28"/>
              </w:rPr>
              <w:t>.</w:t>
            </w:r>
          </w:p>
          <w:p w:rsidR="006C0C89" w:rsidRPr="00813BE0" w:rsidRDefault="00813BE0" w:rsidP="00813BE0">
            <w:pPr>
              <w:pStyle w:val="Default"/>
              <w:ind w:left="-31"/>
              <w:rPr>
                <w:sz w:val="28"/>
                <w:szCs w:val="28"/>
              </w:rPr>
            </w:pPr>
            <w:r w:rsidRPr="00813BE0">
              <w:rPr>
                <w:sz w:val="28"/>
                <w:szCs w:val="28"/>
              </w:rPr>
              <w:t xml:space="preserve">1 O </w:t>
            </w:r>
            <w:proofErr w:type="spellStart"/>
            <w:r w:rsidRPr="00813BE0">
              <w:rPr>
                <w:sz w:val="28"/>
                <w:szCs w:val="28"/>
              </w:rPr>
              <w:t>conteúdo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deve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ser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adaptado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ao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conceito</w:t>
            </w:r>
            <w:proofErr w:type="spellEnd"/>
            <w:r w:rsidRPr="00813BE0">
              <w:rPr>
                <w:sz w:val="28"/>
                <w:szCs w:val="28"/>
              </w:rPr>
              <w:t xml:space="preserve"> de </w:t>
            </w:r>
            <w:proofErr w:type="spellStart"/>
            <w:r w:rsidRPr="00813BE0">
              <w:rPr>
                <w:sz w:val="28"/>
                <w:szCs w:val="28"/>
              </w:rPr>
              <w:t>higiene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aplicável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  <w:proofErr w:type="spellStart"/>
            <w:r w:rsidRPr="00813BE0">
              <w:rPr>
                <w:sz w:val="28"/>
                <w:szCs w:val="28"/>
              </w:rPr>
              <w:t>ou</w:t>
            </w:r>
            <w:proofErr w:type="spellEnd"/>
            <w:r w:rsidRPr="00813BE0">
              <w:rPr>
                <w:sz w:val="28"/>
                <w:szCs w:val="28"/>
              </w:rPr>
              <w:t xml:space="preserve"> à </w:t>
            </w:r>
            <w:proofErr w:type="spellStart"/>
            <w:r w:rsidRPr="00813BE0">
              <w:rPr>
                <w:sz w:val="28"/>
                <w:szCs w:val="28"/>
              </w:rPr>
              <w:t>avaliação</w:t>
            </w:r>
            <w:proofErr w:type="spellEnd"/>
            <w:r w:rsidRPr="00813BE0">
              <w:rPr>
                <w:sz w:val="28"/>
                <w:szCs w:val="28"/>
              </w:rPr>
              <w:t xml:space="preserve"> dos </w:t>
            </w:r>
            <w:proofErr w:type="spellStart"/>
            <w:r w:rsidRPr="00813BE0">
              <w:rPr>
                <w:sz w:val="28"/>
                <w:szCs w:val="28"/>
              </w:rPr>
              <w:t>riscos</w:t>
            </w:r>
            <w:proofErr w:type="spellEnd"/>
            <w:r w:rsidRPr="00813BE0">
              <w:rPr>
                <w:sz w:val="28"/>
                <w:szCs w:val="28"/>
              </w:rPr>
              <w:t xml:space="preserve"> 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E96E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077" w:bottom="1361" w:left="107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0" w:rsidRDefault="00813B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B46A0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B97052">
      <w:rPr>
        <w:rFonts w:ascii="Arial" w:hAnsi="Arial" w:cs="Arial"/>
        <w:sz w:val="22"/>
        <w:szCs w:val="22"/>
      </w:rPr>
      <w:t>202</w:t>
    </w:r>
    <w:r w:rsidR="00F7006D">
      <w:rPr>
        <w:rFonts w:ascii="Arial" w:hAnsi="Arial" w:cs="Arial"/>
        <w:sz w:val="22"/>
        <w:szCs w:val="22"/>
      </w:rPr>
      <w:t>1</w:t>
    </w:r>
    <w:r w:rsidR="00B97052">
      <w:rPr>
        <w:rFonts w:ascii="Arial" w:hAnsi="Arial" w:cs="Arial"/>
        <w:sz w:val="22"/>
        <w:szCs w:val="22"/>
      </w:rPr>
      <w:t>-</w:t>
    </w:r>
    <w:r w:rsidR="00813BE0">
      <w:rPr>
        <w:rFonts w:ascii="Arial" w:hAnsi="Arial" w:cs="Arial"/>
        <w:sz w:val="22"/>
        <w:szCs w:val="22"/>
      </w:rPr>
      <w:t>03-18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F11C31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F11C31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0" w:rsidRDefault="00813B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0" w:rsidRDefault="00813B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610734" w:rsidRDefault="00E96E08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proofErr w:type="spellStart"/>
    <w:r w:rsidRPr="00E96E08">
      <w:rPr>
        <w:rFonts w:ascii="Arial" w:hAnsi="Arial" w:cs="Arial"/>
        <w:b/>
        <w:bCs/>
        <w:color w:val="2F2F2F"/>
      </w:rPr>
      <w:t>Medidas</w:t>
    </w:r>
    <w:proofErr w:type="spellEnd"/>
    <w:r w:rsidRPr="00E96E08">
      <w:rPr>
        <w:rFonts w:ascii="Arial" w:hAnsi="Arial" w:cs="Arial"/>
        <w:b/>
        <w:bCs/>
        <w:color w:val="2F2F2F"/>
      </w:rPr>
      <w:t xml:space="preserve"> de </w:t>
    </w:r>
    <w:proofErr w:type="spellStart"/>
    <w:r w:rsidRPr="00E96E08">
      <w:rPr>
        <w:rFonts w:ascii="Arial" w:hAnsi="Arial" w:cs="Arial"/>
        <w:b/>
        <w:bCs/>
        <w:color w:val="2F2F2F"/>
      </w:rPr>
      <w:t>protecção</w:t>
    </w:r>
    <w:proofErr w:type="spellEnd"/>
    <w:r w:rsidRPr="00E96E08">
      <w:rPr>
        <w:rFonts w:ascii="Arial" w:hAnsi="Arial" w:cs="Arial"/>
        <w:b/>
        <w:bCs/>
        <w:color w:val="2F2F2F"/>
      </w:rPr>
      <w:t xml:space="preserve"> e </w:t>
    </w:r>
    <w:proofErr w:type="spellStart"/>
    <w:r w:rsidRPr="00E96E08">
      <w:rPr>
        <w:rFonts w:ascii="Arial" w:hAnsi="Arial" w:cs="Arial"/>
        <w:b/>
        <w:bCs/>
        <w:color w:val="2F2F2F"/>
      </w:rPr>
      <w:t>regras</w:t>
    </w:r>
    <w:proofErr w:type="spellEnd"/>
    <w:r w:rsidRPr="00E96E08">
      <w:rPr>
        <w:rFonts w:ascii="Arial" w:hAnsi="Arial" w:cs="Arial"/>
        <w:b/>
        <w:bCs/>
        <w:color w:val="2F2F2F"/>
      </w:rPr>
      <w:t xml:space="preserve"> de conduta</w:t>
    </w:r>
    <w:r w:rsidR="00610734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E0" w:rsidRDefault="00813B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55802"/>
    <w:multiLevelType w:val="hybridMultilevel"/>
    <w:tmpl w:val="30463B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B03F28"/>
    <w:multiLevelType w:val="hybridMultilevel"/>
    <w:tmpl w:val="2DC8C2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F6B89"/>
    <w:multiLevelType w:val="hybridMultilevel"/>
    <w:tmpl w:val="611E4D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5"/>
  </w:num>
  <w:num w:numId="4">
    <w:abstractNumId w:val="28"/>
  </w:num>
  <w:num w:numId="5">
    <w:abstractNumId w:val="15"/>
  </w:num>
  <w:num w:numId="6">
    <w:abstractNumId w:val="12"/>
  </w:num>
  <w:num w:numId="7">
    <w:abstractNumId w:val="21"/>
  </w:num>
  <w:num w:numId="8">
    <w:abstractNumId w:val="4"/>
  </w:num>
  <w:num w:numId="9">
    <w:abstractNumId w:val="37"/>
  </w:num>
  <w:num w:numId="10">
    <w:abstractNumId w:val="8"/>
  </w:num>
  <w:num w:numId="11">
    <w:abstractNumId w:val="14"/>
  </w:num>
  <w:num w:numId="12">
    <w:abstractNumId w:val="29"/>
  </w:num>
  <w:num w:numId="13">
    <w:abstractNumId w:val="19"/>
  </w:num>
  <w:num w:numId="14">
    <w:abstractNumId w:val="11"/>
  </w:num>
  <w:num w:numId="15">
    <w:abstractNumId w:val="13"/>
  </w:num>
  <w:num w:numId="16">
    <w:abstractNumId w:val="32"/>
  </w:num>
  <w:num w:numId="17">
    <w:abstractNumId w:val="38"/>
  </w:num>
  <w:num w:numId="18">
    <w:abstractNumId w:val="24"/>
  </w:num>
  <w:num w:numId="19">
    <w:abstractNumId w:val="25"/>
  </w:num>
  <w:num w:numId="20">
    <w:abstractNumId w:val="0"/>
  </w:num>
  <w:num w:numId="21">
    <w:abstractNumId w:val="18"/>
  </w:num>
  <w:num w:numId="22">
    <w:abstractNumId w:val="20"/>
  </w:num>
  <w:num w:numId="23">
    <w:abstractNumId w:val="34"/>
  </w:num>
  <w:num w:numId="24">
    <w:abstractNumId w:val="30"/>
  </w:num>
  <w:num w:numId="25">
    <w:abstractNumId w:val="31"/>
  </w:num>
  <w:num w:numId="26">
    <w:abstractNumId w:val="10"/>
  </w:num>
  <w:num w:numId="27">
    <w:abstractNumId w:val="6"/>
  </w:num>
  <w:num w:numId="28">
    <w:abstractNumId w:val="33"/>
  </w:num>
  <w:num w:numId="29">
    <w:abstractNumId w:val="16"/>
  </w:num>
  <w:num w:numId="30">
    <w:abstractNumId w:val="39"/>
  </w:num>
  <w:num w:numId="31">
    <w:abstractNumId w:val="1"/>
  </w:num>
  <w:num w:numId="32">
    <w:abstractNumId w:val="23"/>
  </w:num>
  <w:num w:numId="33">
    <w:abstractNumId w:val="3"/>
  </w:num>
  <w:num w:numId="34">
    <w:abstractNumId w:val="26"/>
  </w:num>
  <w:num w:numId="35">
    <w:abstractNumId w:val="7"/>
  </w:num>
  <w:num w:numId="36">
    <w:abstractNumId w:val="2"/>
  </w:num>
  <w:num w:numId="37">
    <w:abstractNumId w:val="27"/>
  </w:num>
  <w:num w:numId="38">
    <w:abstractNumId w:val="22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75B1E"/>
    <w:rsid w:val="0019223E"/>
    <w:rsid w:val="00194BBC"/>
    <w:rsid w:val="001A4B3D"/>
    <w:rsid w:val="001F0D76"/>
    <w:rsid w:val="00202949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7FB3"/>
    <w:rsid w:val="00391AAC"/>
    <w:rsid w:val="003921FB"/>
    <w:rsid w:val="003C1BF7"/>
    <w:rsid w:val="00433EBD"/>
    <w:rsid w:val="004552A8"/>
    <w:rsid w:val="004864D1"/>
    <w:rsid w:val="004A1370"/>
    <w:rsid w:val="004A171B"/>
    <w:rsid w:val="004B17DE"/>
    <w:rsid w:val="005105AF"/>
    <w:rsid w:val="00523E2F"/>
    <w:rsid w:val="005449DA"/>
    <w:rsid w:val="0055548D"/>
    <w:rsid w:val="005621E4"/>
    <w:rsid w:val="00572CD2"/>
    <w:rsid w:val="005817A3"/>
    <w:rsid w:val="00586352"/>
    <w:rsid w:val="00591642"/>
    <w:rsid w:val="005C0418"/>
    <w:rsid w:val="005C3C7B"/>
    <w:rsid w:val="005C77FE"/>
    <w:rsid w:val="005D2318"/>
    <w:rsid w:val="005E24B1"/>
    <w:rsid w:val="005F4E5F"/>
    <w:rsid w:val="00610734"/>
    <w:rsid w:val="006124AE"/>
    <w:rsid w:val="006616D7"/>
    <w:rsid w:val="00697A93"/>
    <w:rsid w:val="006A5B15"/>
    <w:rsid w:val="006C0C89"/>
    <w:rsid w:val="006F6378"/>
    <w:rsid w:val="0070749C"/>
    <w:rsid w:val="0071175B"/>
    <w:rsid w:val="00734C90"/>
    <w:rsid w:val="00783842"/>
    <w:rsid w:val="007A5BC2"/>
    <w:rsid w:val="007C4B5E"/>
    <w:rsid w:val="007D0E23"/>
    <w:rsid w:val="00813BE0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44027"/>
    <w:rsid w:val="0094544B"/>
    <w:rsid w:val="00991A10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46A0A"/>
    <w:rsid w:val="00B94098"/>
    <w:rsid w:val="00B97052"/>
    <w:rsid w:val="00BC1C82"/>
    <w:rsid w:val="00BC7AF1"/>
    <w:rsid w:val="00BD1C9F"/>
    <w:rsid w:val="00C00DD0"/>
    <w:rsid w:val="00C02CC0"/>
    <w:rsid w:val="00C21505"/>
    <w:rsid w:val="00C22BA6"/>
    <w:rsid w:val="00C25E5C"/>
    <w:rsid w:val="00C336BB"/>
    <w:rsid w:val="00C6336D"/>
    <w:rsid w:val="00CA4453"/>
    <w:rsid w:val="00CE271E"/>
    <w:rsid w:val="00CE369C"/>
    <w:rsid w:val="00CF1A62"/>
    <w:rsid w:val="00D30C89"/>
    <w:rsid w:val="00D61601"/>
    <w:rsid w:val="00D95559"/>
    <w:rsid w:val="00DA12EE"/>
    <w:rsid w:val="00DA53F3"/>
    <w:rsid w:val="00DD784F"/>
    <w:rsid w:val="00DE0D2D"/>
    <w:rsid w:val="00DE55F1"/>
    <w:rsid w:val="00DE6938"/>
    <w:rsid w:val="00E03798"/>
    <w:rsid w:val="00E241D5"/>
    <w:rsid w:val="00E439B3"/>
    <w:rsid w:val="00E452E0"/>
    <w:rsid w:val="00E4601B"/>
    <w:rsid w:val="00E65055"/>
    <w:rsid w:val="00E70F8B"/>
    <w:rsid w:val="00E87863"/>
    <w:rsid w:val="00E90EFE"/>
    <w:rsid w:val="00E96E08"/>
    <w:rsid w:val="00EA2154"/>
    <w:rsid w:val="00EA6969"/>
    <w:rsid w:val="00EB7BAF"/>
    <w:rsid w:val="00EB7D89"/>
    <w:rsid w:val="00EF0F99"/>
    <w:rsid w:val="00F04A7D"/>
    <w:rsid w:val="00F11C31"/>
    <w:rsid w:val="00F14AE6"/>
    <w:rsid w:val="00F2380E"/>
    <w:rsid w:val="00F3272A"/>
    <w:rsid w:val="00F55A27"/>
    <w:rsid w:val="00F6075E"/>
    <w:rsid w:val="00F7006D"/>
    <w:rsid w:val="00F70C0C"/>
    <w:rsid w:val="00FB28DB"/>
    <w:rsid w:val="00FC0903"/>
    <w:rsid w:val="00FD09AA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9963-3375-442D-BAD2-24D9C23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Claudia Wilhelm</cp:lastModifiedBy>
  <cp:revision>3</cp:revision>
  <cp:lastPrinted>2020-10-14T07:43:00Z</cp:lastPrinted>
  <dcterms:created xsi:type="dcterms:W3CDTF">2021-03-22T07:35:00Z</dcterms:created>
  <dcterms:modified xsi:type="dcterms:W3CDTF">2021-03-24T10:00:00Z</dcterms:modified>
</cp:coreProperties>
</file>