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4AB4"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14:paraId="0610E39E" w14:textId="77777777" w:rsidR="00D167A1" w:rsidRPr="00D167A1" w:rsidRDefault="00D167A1"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D167A1">
        <w:rPr>
          <w:rFonts w:ascii="Arial" w:hAnsi="Arial" w:cs="Arial"/>
          <w:sz w:val="22"/>
          <w:szCs w:val="22"/>
        </w:rPr>
        <w:t xml:space="preserve">Diese Vorlage dient den Verantwortungsträgern als Planungshilfe, um </w:t>
      </w:r>
      <w:r w:rsidR="007D5D72">
        <w:rPr>
          <w:rFonts w:ascii="Arial" w:hAnsi="Arial" w:cs="Arial"/>
          <w:sz w:val="22"/>
          <w:szCs w:val="22"/>
        </w:rPr>
        <w:t>den Betrieb der Einrichtung</w:t>
      </w:r>
      <w:r w:rsidRPr="00D167A1">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77777777" w:rsidR="000B147C" w:rsidRPr="00D167A1" w:rsidRDefault="000B147C" w:rsidP="005A45BA">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51" w:type="dxa"/>
        <w:tblLayout w:type="fixed"/>
        <w:tblLook w:val="04A0" w:firstRow="1" w:lastRow="0" w:firstColumn="1" w:lastColumn="0" w:noHBand="0" w:noVBand="1"/>
      </w:tblPr>
      <w:tblGrid>
        <w:gridCol w:w="4082"/>
        <w:gridCol w:w="680"/>
        <w:gridCol w:w="680"/>
        <w:gridCol w:w="4309"/>
      </w:tblGrid>
      <w:tr w:rsidR="000B147C" w:rsidRPr="00D167A1" w14:paraId="58585C40" w14:textId="77777777" w:rsidTr="00D167A1">
        <w:trPr>
          <w:trHeight w:val="397"/>
        </w:trPr>
        <w:tc>
          <w:tcPr>
            <w:tcW w:w="4082" w:type="dxa"/>
            <w:shd w:val="clear" w:color="auto" w:fill="D9D9D9" w:themeFill="background1" w:themeFillShade="D9"/>
            <w:vAlign w:val="center"/>
          </w:tcPr>
          <w:p w14:paraId="72C7DFAF" w14:textId="77777777" w:rsidR="000B147C" w:rsidRPr="00D167A1" w:rsidRDefault="000B147C"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77777777" w:rsidR="000B147C" w:rsidRPr="00D167A1" w:rsidRDefault="000B147C"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5B462678" w14:textId="77777777" w:rsidR="000B147C" w:rsidRPr="00D167A1" w:rsidRDefault="000B147C" w:rsidP="00972231">
            <w:pPr>
              <w:jc w:val="center"/>
              <w:rPr>
                <w:rFonts w:ascii="Arial" w:hAnsi="Arial" w:cs="Arial"/>
                <w:b/>
                <w:sz w:val="20"/>
                <w:szCs w:val="20"/>
              </w:rPr>
            </w:pPr>
            <w:r w:rsidRPr="00D167A1">
              <w:rPr>
                <w:rFonts w:ascii="Arial" w:hAnsi="Arial" w:cs="Arial"/>
                <w:b/>
                <w:sz w:val="20"/>
                <w:szCs w:val="20"/>
              </w:rPr>
              <w:t>Nein</w:t>
            </w:r>
          </w:p>
        </w:tc>
        <w:tc>
          <w:tcPr>
            <w:tcW w:w="4309" w:type="dxa"/>
            <w:shd w:val="clear" w:color="auto" w:fill="D9D9D9" w:themeFill="background1" w:themeFillShade="D9"/>
            <w:vAlign w:val="center"/>
          </w:tcPr>
          <w:p w14:paraId="2D3EABFA" w14:textId="77777777" w:rsidR="000B147C" w:rsidRPr="00D167A1" w:rsidRDefault="00D167A1" w:rsidP="00137B08">
            <w:pPr>
              <w:rPr>
                <w:rFonts w:ascii="Arial" w:hAnsi="Arial" w:cs="Arial"/>
                <w:b/>
                <w:sz w:val="20"/>
                <w:szCs w:val="20"/>
              </w:rPr>
            </w:pPr>
            <w:r w:rsidRPr="00D167A1">
              <w:rPr>
                <w:rFonts w:ascii="Arial" w:hAnsi="Arial" w:cs="Arial"/>
                <w:b/>
                <w:sz w:val="20"/>
                <w:szCs w:val="20"/>
              </w:rPr>
              <w:t>Umsetzung/Maßnahmen</w:t>
            </w:r>
          </w:p>
        </w:tc>
      </w:tr>
      <w:tr w:rsidR="00C82F4F" w:rsidRPr="00D167A1" w14:paraId="27A3BFB2" w14:textId="77777777" w:rsidTr="00135FA7">
        <w:tc>
          <w:tcPr>
            <w:tcW w:w="4082" w:type="dxa"/>
            <w:vAlign w:val="center"/>
          </w:tcPr>
          <w:p w14:paraId="50D7F990" w14:textId="23BF488D" w:rsidR="00C82F4F" w:rsidRPr="00D167A1" w:rsidRDefault="00C82F4F" w:rsidP="00C44D32">
            <w:pPr>
              <w:rPr>
                <w:rFonts w:ascii="Arial" w:hAnsi="Arial" w:cs="Arial"/>
                <w:sz w:val="20"/>
                <w:szCs w:val="20"/>
              </w:rPr>
            </w:pPr>
            <w:r w:rsidRPr="00C44D32">
              <w:rPr>
                <w:rFonts w:ascii="Arial" w:hAnsi="Arial" w:cs="Arial"/>
                <w:sz w:val="20"/>
                <w:szCs w:val="20"/>
              </w:rPr>
              <w:t>Die Öffnungszeiten des Gastronomiebetriebes sind vo</w:t>
            </w:r>
            <w:r w:rsidR="00016F56">
              <w:rPr>
                <w:rFonts w:ascii="Arial" w:hAnsi="Arial" w:cs="Arial"/>
                <w:sz w:val="20"/>
                <w:szCs w:val="20"/>
              </w:rPr>
              <w:t>n 06:00 bis 24:00Uhr beschränkt (Ausnahmen für geschlossene Gesellschaften).</w:t>
            </w:r>
            <w:bookmarkStart w:id="0" w:name="_GoBack"/>
            <w:bookmarkEnd w:id="0"/>
          </w:p>
        </w:tc>
        <w:tc>
          <w:tcPr>
            <w:tcW w:w="680" w:type="dxa"/>
            <w:shd w:val="clear" w:color="auto" w:fill="auto"/>
            <w:vAlign w:val="center"/>
          </w:tcPr>
          <w:p w14:paraId="088DDBE3" w14:textId="77777777" w:rsidR="00C82F4F" w:rsidRPr="00C44D32" w:rsidRDefault="00C82F4F" w:rsidP="00137B08">
            <w:pPr>
              <w:jc w:val="center"/>
              <w:rPr>
                <w:rFonts w:ascii="Arial" w:hAnsi="Arial" w:cs="Arial"/>
                <w:sz w:val="20"/>
                <w:szCs w:val="20"/>
                <w:highlight w:val="green"/>
              </w:rPr>
            </w:pPr>
          </w:p>
        </w:tc>
        <w:tc>
          <w:tcPr>
            <w:tcW w:w="680" w:type="dxa"/>
            <w:vAlign w:val="center"/>
          </w:tcPr>
          <w:p w14:paraId="45394D62" w14:textId="77777777" w:rsidR="00C82F4F" w:rsidRPr="00D167A1" w:rsidRDefault="00C82F4F" w:rsidP="00137B08">
            <w:pPr>
              <w:jc w:val="center"/>
              <w:rPr>
                <w:rFonts w:ascii="Arial" w:hAnsi="Arial" w:cs="Arial"/>
                <w:sz w:val="20"/>
                <w:szCs w:val="20"/>
              </w:rPr>
            </w:pPr>
          </w:p>
        </w:tc>
        <w:tc>
          <w:tcPr>
            <w:tcW w:w="4309" w:type="dxa"/>
            <w:vAlign w:val="center"/>
          </w:tcPr>
          <w:p w14:paraId="425A921A" w14:textId="77777777" w:rsidR="00C82F4F" w:rsidRPr="00D167A1" w:rsidRDefault="00C82F4F" w:rsidP="00962EB4">
            <w:pPr>
              <w:rPr>
                <w:rFonts w:ascii="Arial" w:hAnsi="Arial" w:cs="Arial"/>
                <w:sz w:val="20"/>
                <w:szCs w:val="20"/>
              </w:rPr>
            </w:pPr>
          </w:p>
        </w:tc>
      </w:tr>
      <w:tr w:rsidR="00C82F4F" w:rsidRPr="00D167A1" w14:paraId="7D4B758F" w14:textId="77777777" w:rsidTr="00135FA7">
        <w:tc>
          <w:tcPr>
            <w:tcW w:w="4082" w:type="dxa"/>
            <w:vAlign w:val="center"/>
          </w:tcPr>
          <w:p w14:paraId="4FFDD7BF" w14:textId="77777777" w:rsidR="00C82F4F" w:rsidRPr="00C44D32" w:rsidRDefault="00C82F4F" w:rsidP="008C6BA4">
            <w:pPr>
              <w:rPr>
                <w:rFonts w:ascii="Arial" w:hAnsi="Arial" w:cs="Arial"/>
                <w:sz w:val="20"/>
                <w:szCs w:val="20"/>
              </w:rPr>
            </w:pPr>
            <w:r w:rsidRPr="00F24F72">
              <w:rPr>
                <w:rFonts w:ascii="Arial" w:hAnsi="Arial" w:cs="Arial"/>
                <w:sz w:val="20"/>
                <w:szCs w:val="20"/>
              </w:rPr>
              <w:t xml:space="preserve">Für Beherbergungsbetriebe besteht eine Anmelde-bzw. Reservierungspflicht </w:t>
            </w:r>
            <w:r w:rsidRPr="00F24F72">
              <w:rPr>
                <w:rFonts w:ascii="Arial" w:hAnsi="Arial" w:cs="Arial"/>
                <w:sz w:val="20"/>
                <w:szCs w:val="20"/>
              </w:rPr>
              <w:tab/>
            </w:r>
          </w:p>
        </w:tc>
        <w:tc>
          <w:tcPr>
            <w:tcW w:w="680" w:type="dxa"/>
            <w:shd w:val="clear" w:color="auto" w:fill="auto"/>
            <w:vAlign w:val="center"/>
          </w:tcPr>
          <w:p w14:paraId="584A8A2F" w14:textId="77777777" w:rsidR="00C82F4F" w:rsidRPr="00C44D32" w:rsidRDefault="00C82F4F" w:rsidP="00137B08">
            <w:pPr>
              <w:jc w:val="center"/>
              <w:rPr>
                <w:rFonts w:ascii="Arial" w:hAnsi="Arial" w:cs="Arial"/>
                <w:sz w:val="20"/>
                <w:szCs w:val="20"/>
                <w:highlight w:val="green"/>
              </w:rPr>
            </w:pPr>
          </w:p>
        </w:tc>
        <w:tc>
          <w:tcPr>
            <w:tcW w:w="680" w:type="dxa"/>
            <w:vAlign w:val="center"/>
          </w:tcPr>
          <w:p w14:paraId="3EA41812" w14:textId="77777777" w:rsidR="00C82F4F" w:rsidRPr="00D167A1" w:rsidRDefault="00C82F4F" w:rsidP="00137B08">
            <w:pPr>
              <w:jc w:val="center"/>
              <w:rPr>
                <w:rFonts w:ascii="Arial" w:hAnsi="Arial" w:cs="Arial"/>
                <w:sz w:val="20"/>
                <w:szCs w:val="20"/>
              </w:rPr>
            </w:pPr>
          </w:p>
        </w:tc>
        <w:tc>
          <w:tcPr>
            <w:tcW w:w="4309" w:type="dxa"/>
            <w:vAlign w:val="center"/>
          </w:tcPr>
          <w:p w14:paraId="383C5311" w14:textId="77777777" w:rsidR="00C82F4F" w:rsidRPr="00D167A1" w:rsidRDefault="00C82F4F" w:rsidP="00962EB4">
            <w:pPr>
              <w:rPr>
                <w:rFonts w:ascii="Arial" w:hAnsi="Arial" w:cs="Arial"/>
                <w:sz w:val="20"/>
                <w:szCs w:val="20"/>
              </w:rPr>
            </w:pPr>
          </w:p>
        </w:tc>
      </w:tr>
      <w:tr w:rsidR="00D719C7" w:rsidRPr="00D167A1" w14:paraId="3A99064E" w14:textId="77777777" w:rsidTr="00135FA7">
        <w:tc>
          <w:tcPr>
            <w:tcW w:w="4082" w:type="dxa"/>
            <w:vAlign w:val="center"/>
          </w:tcPr>
          <w:p w14:paraId="14CD54BD" w14:textId="11F20AE8" w:rsidR="00D719C7" w:rsidRPr="00014A33" w:rsidRDefault="00B236FF" w:rsidP="003C25CB">
            <w:pPr>
              <w:rPr>
                <w:rFonts w:ascii="Arial" w:hAnsi="Arial" w:cs="Arial"/>
                <w:sz w:val="20"/>
                <w:szCs w:val="20"/>
              </w:rPr>
            </w:pPr>
            <w:r w:rsidRPr="00B236FF">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Bekämpfung der </w:t>
            </w:r>
            <w:proofErr w:type="spellStart"/>
            <w:r w:rsidRPr="00B236FF">
              <w:rPr>
                <w:rFonts w:ascii="Arial" w:hAnsi="Arial" w:cs="Arial"/>
                <w:sz w:val="20"/>
                <w:szCs w:val="20"/>
              </w:rPr>
              <w:t>Coronapandemie</w:t>
            </w:r>
            <w:proofErr w:type="spellEnd"/>
            <w:r w:rsidRPr="00B236FF">
              <w:rPr>
                <w:rFonts w:ascii="Arial" w:hAnsi="Arial" w:cs="Arial"/>
                <w:sz w:val="20"/>
                <w:szCs w:val="20"/>
              </w:rPr>
              <w:t xml:space="preserve"> einzuhalten. Das gleiche gilt bei innerdiözesanen Vertragspartnern bezgl. der Vorgaben des Generalvikars.</w:t>
            </w:r>
          </w:p>
        </w:tc>
        <w:tc>
          <w:tcPr>
            <w:tcW w:w="680" w:type="dxa"/>
            <w:shd w:val="clear" w:color="auto" w:fill="auto"/>
            <w:vAlign w:val="center"/>
          </w:tcPr>
          <w:p w14:paraId="2438900F" w14:textId="77777777" w:rsidR="00D719C7" w:rsidRPr="00C44D32" w:rsidRDefault="00D719C7" w:rsidP="00137B08">
            <w:pPr>
              <w:jc w:val="center"/>
              <w:rPr>
                <w:rFonts w:ascii="Arial" w:hAnsi="Arial" w:cs="Arial"/>
                <w:sz w:val="20"/>
                <w:szCs w:val="20"/>
                <w:highlight w:val="green"/>
              </w:rPr>
            </w:pPr>
          </w:p>
        </w:tc>
        <w:tc>
          <w:tcPr>
            <w:tcW w:w="680" w:type="dxa"/>
            <w:vAlign w:val="center"/>
          </w:tcPr>
          <w:p w14:paraId="28FB482C" w14:textId="77777777" w:rsidR="00D719C7" w:rsidRPr="00D167A1" w:rsidRDefault="00D719C7" w:rsidP="00137B08">
            <w:pPr>
              <w:jc w:val="center"/>
              <w:rPr>
                <w:rFonts w:ascii="Arial" w:hAnsi="Arial" w:cs="Arial"/>
                <w:sz w:val="20"/>
                <w:szCs w:val="20"/>
              </w:rPr>
            </w:pPr>
          </w:p>
        </w:tc>
        <w:tc>
          <w:tcPr>
            <w:tcW w:w="4309" w:type="dxa"/>
            <w:vAlign w:val="center"/>
          </w:tcPr>
          <w:p w14:paraId="4B0C86B7" w14:textId="77777777" w:rsidR="00D719C7" w:rsidRPr="00D719C7" w:rsidRDefault="00D719C7" w:rsidP="00962EB4">
            <w:pPr>
              <w:rPr>
                <w:rFonts w:ascii="Arial" w:hAnsi="Arial" w:cs="Arial"/>
                <w:sz w:val="20"/>
                <w:szCs w:val="20"/>
              </w:rPr>
            </w:pPr>
          </w:p>
        </w:tc>
      </w:tr>
      <w:tr w:rsidR="00C82F4F" w:rsidRPr="00D167A1" w14:paraId="32D8F432" w14:textId="77777777" w:rsidTr="00135FA7">
        <w:tc>
          <w:tcPr>
            <w:tcW w:w="4082" w:type="dxa"/>
            <w:vAlign w:val="center"/>
          </w:tcPr>
          <w:p w14:paraId="52E9EC9A" w14:textId="1E11AAE2" w:rsidR="00C82F4F" w:rsidRPr="00F24F72" w:rsidRDefault="00C82F4F" w:rsidP="00B95122">
            <w:pPr>
              <w:rPr>
                <w:rFonts w:ascii="Arial" w:hAnsi="Arial" w:cs="Arial"/>
                <w:sz w:val="20"/>
                <w:szCs w:val="20"/>
              </w:rPr>
            </w:pPr>
            <w:r w:rsidRPr="00014A33">
              <w:rPr>
                <w:rFonts w:ascii="Arial" w:hAnsi="Arial" w:cs="Arial"/>
                <w:sz w:val="20"/>
                <w:szCs w:val="20"/>
              </w:rPr>
              <w:t xml:space="preserve">Der Betrieb ist verpflichtet, die </w:t>
            </w:r>
            <w:proofErr w:type="spellStart"/>
            <w:r w:rsidRPr="00014A33">
              <w:rPr>
                <w:rFonts w:ascii="Arial" w:hAnsi="Arial" w:cs="Arial"/>
                <w:sz w:val="20"/>
                <w:szCs w:val="20"/>
              </w:rPr>
              <w:t>Kontaktda-ten</w:t>
            </w:r>
            <w:proofErr w:type="spellEnd"/>
            <w:r w:rsidRPr="00014A33">
              <w:rPr>
                <w:rFonts w:ascii="Arial" w:hAnsi="Arial" w:cs="Arial"/>
                <w:sz w:val="20"/>
                <w:szCs w:val="20"/>
              </w:rPr>
              <w:t xml:space="preserve"> aller Gäste mit Datum und Uhrzeit zu erfassen (Name, Vorname, Anschrift,</w:t>
            </w:r>
            <w:r w:rsidR="003070C1">
              <w:rPr>
                <w:rFonts w:ascii="Arial" w:hAnsi="Arial" w:cs="Arial"/>
                <w:sz w:val="20"/>
                <w:szCs w:val="20"/>
              </w:rPr>
              <w:t xml:space="preserve"> </w:t>
            </w:r>
            <w:proofErr w:type="gramStart"/>
            <w:r w:rsidR="003070C1">
              <w:rPr>
                <w:rFonts w:ascii="Arial" w:hAnsi="Arial" w:cs="Arial"/>
                <w:sz w:val="20"/>
                <w:szCs w:val="20"/>
              </w:rPr>
              <w:t>T</w:t>
            </w:r>
            <w:r w:rsidRPr="00014A33">
              <w:rPr>
                <w:rFonts w:ascii="Arial" w:hAnsi="Arial" w:cs="Arial"/>
                <w:sz w:val="20"/>
                <w:szCs w:val="20"/>
              </w:rPr>
              <w:t>ele-</w:t>
            </w:r>
            <w:proofErr w:type="spellStart"/>
            <w:r w:rsidRPr="00014A33">
              <w:rPr>
                <w:rFonts w:ascii="Arial" w:hAnsi="Arial" w:cs="Arial"/>
                <w:sz w:val="20"/>
                <w:szCs w:val="20"/>
              </w:rPr>
              <w:t>fonnummer</w:t>
            </w:r>
            <w:proofErr w:type="spellEnd"/>
            <w:proofErr w:type="gramEnd"/>
            <w:r w:rsidRPr="00014A33">
              <w:rPr>
                <w:rFonts w:ascii="Arial" w:hAnsi="Arial" w:cs="Arial"/>
                <w:sz w:val="20"/>
                <w:szCs w:val="20"/>
              </w:rPr>
              <w:t xml:space="preserve">). </w:t>
            </w:r>
            <w:r w:rsidR="00D719C7" w:rsidRPr="00D719C7">
              <w:rPr>
                <w:rFonts w:ascii="Arial" w:hAnsi="Arial" w:cs="Arial"/>
                <w:sz w:val="20"/>
                <w:szCs w:val="20"/>
              </w:rPr>
              <w:t>Die Dokumentation wird unter Beachtung der Datenschutzbestimmungen geführt und nach Ablauf von einem Monat nach der Veranstaltung vernichtet.</w:t>
            </w:r>
          </w:p>
        </w:tc>
        <w:tc>
          <w:tcPr>
            <w:tcW w:w="680" w:type="dxa"/>
            <w:shd w:val="clear" w:color="auto" w:fill="auto"/>
            <w:vAlign w:val="center"/>
          </w:tcPr>
          <w:p w14:paraId="7326C14F" w14:textId="77777777" w:rsidR="00C82F4F" w:rsidRPr="00C44D32" w:rsidRDefault="00C82F4F" w:rsidP="00137B08">
            <w:pPr>
              <w:jc w:val="center"/>
              <w:rPr>
                <w:rFonts w:ascii="Arial" w:hAnsi="Arial" w:cs="Arial"/>
                <w:sz w:val="20"/>
                <w:szCs w:val="20"/>
                <w:highlight w:val="green"/>
              </w:rPr>
            </w:pPr>
          </w:p>
        </w:tc>
        <w:tc>
          <w:tcPr>
            <w:tcW w:w="680" w:type="dxa"/>
            <w:vAlign w:val="center"/>
          </w:tcPr>
          <w:p w14:paraId="30D2ED16" w14:textId="77777777" w:rsidR="00C82F4F" w:rsidRPr="00D167A1" w:rsidRDefault="00C82F4F" w:rsidP="00137B08">
            <w:pPr>
              <w:jc w:val="center"/>
              <w:rPr>
                <w:rFonts w:ascii="Arial" w:hAnsi="Arial" w:cs="Arial"/>
                <w:sz w:val="20"/>
                <w:szCs w:val="20"/>
              </w:rPr>
            </w:pPr>
          </w:p>
        </w:tc>
        <w:tc>
          <w:tcPr>
            <w:tcW w:w="4309" w:type="dxa"/>
            <w:vAlign w:val="center"/>
          </w:tcPr>
          <w:p w14:paraId="26DE225C" w14:textId="125C3537" w:rsidR="00C82F4F" w:rsidRPr="00D167A1" w:rsidRDefault="00C82F4F" w:rsidP="00962EB4">
            <w:pPr>
              <w:rPr>
                <w:rFonts w:ascii="Arial" w:hAnsi="Arial" w:cs="Arial"/>
                <w:sz w:val="20"/>
                <w:szCs w:val="20"/>
              </w:rPr>
            </w:pPr>
          </w:p>
        </w:tc>
      </w:tr>
      <w:tr w:rsidR="00F72EB6" w:rsidRPr="00D167A1" w14:paraId="3870005A" w14:textId="77777777" w:rsidTr="00135FA7">
        <w:trPr>
          <w:trHeight w:val="1475"/>
        </w:trPr>
        <w:tc>
          <w:tcPr>
            <w:tcW w:w="4082" w:type="dxa"/>
            <w:vAlign w:val="center"/>
          </w:tcPr>
          <w:p w14:paraId="481CF4A9" w14:textId="038AC60C" w:rsidR="00F72EB6" w:rsidRPr="005C7F44" w:rsidRDefault="00F72EB6" w:rsidP="00D719C7">
            <w:pPr>
              <w:rPr>
                <w:rFonts w:ascii="Arial" w:hAnsi="Arial" w:cs="Arial"/>
                <w:sz w:val="20"/>
                <w:szCs w:val="20"/>
              </w:rPr>
            </w:pPr>
            <w:r w:rsidRPr="00F72EB6">
              <w:rPr>
                <w:rFonts w:ascii="Arial" w:hAnsi="Arial" w:cs="Arial"/>
                <w:sz w:val="20"/>
                <w:szCs w:val="20"/>
              </w:rPr>
              <w:lastRenderedPageBreak/>
              <w:t>Die Gäste</w:t>
            </w:r>
            <w:r w:rsidR="0097789B">
              <w:rPr>
                <w:rFonts w:ascii="Arial" w:hAnsi="Arial" w:cs="Arial"/>
                <w:sz w:val="20"/>
                <w:szCs w:val="20"/>
              </w:rPr>
              <w:t xml:space="preserve"> und </w:t>
            </w:r>
            <w:r w:rsidR="00D11049">
              <w:rPr>
                <w:rFonts w:ascii="Arial" w:hAnsi="Arial" w:cs="Arial"/>
                <w:sz w:val="20"/>
                <w:szCs w:val="20"/>
              </w:rPr>
              <w:t>die Beschäftigten</w:t>
            </w:r>
            <w:r w:rsidRPr="00F72EB6">
              <w:rPr>
                <w:rFonts w:ascii="Arial" w:hAnsi="Arial" w:cs="Arial"/>
                <w:sz w:val="20"/>
                <w:szCs w:val="20"/>
              </w:rPr>
              <w:t xml:space="preserve"> werden über die Schutz-und Hygienebestimmungen wie Zutrittsbeschränkungen und Abstandsregelungen durch geeignete, gu</w:t>
            </w:r>
            <w:r w:rsidR="0097789B">
              <w:rPr>
                <w:rFonts w:ascii="Arial" w:hAnsi="Arial" w:cs="Arial"/>
                <w:sz w:val="20"/>
                <w:szCs w:val="20"/>
              </w:rPr>
              <w:t xml:space="preserve">t sichtbare Hinweise informiert </w:t>
            </w:r>
            <w:r w:rsidRPr="00F72EB6">
              <w:rPr>
                <w:rFonts w:ascii="Arial" w:hAnsi="Arial" w:cs="Arial"/>
                <w:sz w:val="20"/>
                <w:szCs w:val="20"/>
              </w:rPr>
              <w:t>(inkl. Allgemeine Regeln des Infektionsschutzes wie „Niesetikette“, Einordnung von Erkältungssymptomen etc.)</w:t>
            </w:r>
            <w:r w:rsidR="0097789B">
              <w:rPr>
                <w:rFonts w:ascii="Arial" w:hAnsi="Arial" w:cs="Arial"/>
                <w:sz w:val="20"/>
                <w:szCs w:val="20"/>
              </w:rPr>
              <w:t>.</w:t>
            </w:r>
            <w:r w:rsidRPr="00F72EB6">
              <w:rPr>
                <w:rFonts w:ascii="Arial" w:hAnsi="Arial" w:cs="Arial"/>
                <w:sz w:val="20"/>
                <w:szCs w:val="20"/>
              </w:rPr>
              <w:t xml:space="preserve"> </w:t>
            </w:r>
          </w:p>
        </w:tc>
        <w:tc>
          <w:tcPr>
            <w:tcW w:w="680" w:type="dxa"/>
            <w:shd w:val="clear" w:color="auto" w:fill="auto"/>
            <w:vAlign w:val="center"/>
          </w:tcPr>
          <w:p w14:paraId="19E2D0B6" w14:textId="77777777" w:rsidR="00F72EB6" w:rsidRPr="00D167A1" w:rsidRDefault="00F72EB6" w:rsidP="00C44D32">
            <w:pPr>
              <w:jc w:val="center"/>
              <w:rPr>
                <w:rFonts w:ascii="Arial" w:hAnsi="Arial" w:cs="Arial"/>
                <w:sz w:val="20"/>
                <w:szCs w:val="20"/>
              </w:rPr>
            </w:pPr>
          </w:p>
        </w:tc>
        <w:tc>
          <w:tcPr>
            <w:tcW w:w="680" w:type="dxa"/>
            <w:vAlign w:val="center"/>
          </w:tcPr>
          <w:p w14:paraId="2D6D9D60" w14:textId="77777777" w:rsidR="00F72EB6" w:rsidRPr="00D167A1" w:rsidRDefault="00F72EB6" w:rsidP="00C44D32">
            <w:pPr>
              <w:jc w:val="center"/>
              <w:rPr>
                <w:rFonts w:ascii="Arial" w:hAnsi="Arial" w:cs="Arial"/>
                <w:sz w:val="20"/>
                <w:szCs w:val="20"/>
              </w:rPr>
            </w:pPr>
          </w:p>
        </w:tc>
        <w:tc>
          <w:tcPr>
            <w:tcW w:w="4309" w:type="dxa"/>
            <w:vAlign w:val="center"/>
          </w:tcPr>
          <w:p w14:paraId="613B3BBF" w14:textId="77777777" w:rsidR="00F72EB6" w:rsidRDefault="00F72EB6" w:rsidP="00C44D32">
            <w:pPr>
              <w:rPr>
                <w:rFonts w:ascii="Arial" w:hAnsi="Arial" w:cs="Arial"/>
                <w:sz w:val="20"/>
                <w:szCs w:val="20"/>
              </w:rPr>
            </w:pPr>
          </w:p>
        </w:tc>
      </w:tr>
      <w:tr w:rsidR="007D5D72" w:rsidRPr="00D167A1" w14:paraId="4989358A" w14:textId="77777777" w:rsidTr="007D5D72">
        <w:trPr>
          <w:trHeight w:val="1028"/>
        </w:trPr>
        <w:tc>
          <w:tcPr>
            <w:tcW w:w="4082" w:type="dxa"/>
            <w:vAlign w:val="center"/>
          </w:tcPr>
          <w:p w14:paraId="6DC0B8AC" w14:textId="7D49CECA" w:rsidR="007D5D72" w:rsidRPr="005C7F44" w:rsidRDefault="003227FD" w:rsidP="008C6BA4">
            <w:pPr>
              <w:rPr>
                <w:rFonts w:ascii="Arial" w:hAnsi="Arial" w:cs="Arial"/>
                <w:sz w:val="20"/>
                <w:szCs w:val="20"/>
              </w:rPr>
            </w:pPr>
            <w:r w:rsidRPr="003227FD">
              <w:rPr>
                <w:rFonts w:ascii="Arial" w:hAnsi="Arial" w:cs="Arial"/>
                <w:sz w:val="20"/>
                <w:szCs w:val="20"/>
              </w:rPr>
              <w:t>Alle Beschäftigten werden zu den Schutz- und Hygienebestimmungen mündlich unterwiesen. Die Unterweisung wir dokumentiert</w:t>
            </w:r>
            <w:r>
              <w:rPr>
                <w:rFonts w:ascii="Arial" w:hAnsi="Arial" w:cs="Arial"/>
                <w:sz w:val="20"/>
                <w:szCs w:val="20"/>
              </w:rPr>
              <w:t>.</w:t>
            </w:r>
          </w:p>
        </w:tc>
        <w:tc>
          <w:tcPr>
            <w:tcW w:w="680" w:type="dxa"/>
            <w:shd w:val="clear" w:color="auto" w:fill="auto"/>
            <w:vAlign w:val="center"/>
          </w:tcPr>
          <w:p w14:paraId="15798D15" w14:textId="77777777" w:rsidR="007D5D72" w:rsidRPr="00D167A1" w:rsidRDefault="007D5D72" w:rsidP="00C44D32">
            <w:pPr>
              <w:jc w:val="center"/>
              <w:rPr>
                <w:rFonts w:ascii="Arial" w:hAnsi="Arial" w:cs="Arial"/>
                <w:sz w:val="20"/>
                <w:szCs w:val="20"/>
              </w:rPr>
            </w:pPr>
          </w:p>
        </w:tc>
        <w:tc>
          <w:tcPr>
            <w:tcW w:w="680" w:type="dxa"/>
            <w:vAlign w:val="center"/>
          </w:tcPr>
          <w:p w14:paraId="73261600" w14:textId="77777777" w:rsidR="007D5D72" w:rsidRPr="00D167A1" w:rsidRDefault="007D5D72" w:rsidP="00C44D32">
            <w:pPr>
              <w:jc w:val="center"/>
              <w:rPr>
                <w:rFonts w:ascii="Arial" w:hAnsi="Arial" w:cs="Arial"/>
                <w:sz w:val="20"/>
                <w:szCs w:val="20"/>
              </w:rPr>
            </w:pPr>
          </w:p>
        </w:tc>
        <w:tc>
          <w:tcPr>
            <w:tcW w:w="4309" w:type="dxa"/>
            <w:vAlign w:val="center"/>
          </w:tcPr>
          <w:p w14:paraId="1726E0C2" w14:textId="77777777" w:rsidR="007D5D72" w:rsidRPr="00D167A1" w:rsidRDefault="007D5D72" w:rsidP="00C44D32">
            <w:pPr>
              <w:rPr>
                <w:rFonts w:ascii="Arial" w:hAnsi="Arial" w:cs="Arial"/>
                <w:sz w:val="20"/>
                <w:szCs w:val="20"/>
              </w:rPr>
            </w:pPr>
          </w:p>
        </w:tc>
      </w:tr>
      <w:tr w:rsidR="00C82F4F" w:rsidRPr="00D167A1" w14:paraId="6D8CB292" w14:textId="77777777" w:rsidTr="003070C1">
        <w:trPr>
          <w:trHeight w:val="1193"/>
        </w:trPr>
        <w:tc>
          <w:tcPr>
            <w:tcW w:w="4082" w:type="dxa"/>
            <w:vAlign w:val="center"/>
          </w:tcPr>
          <w:p w14:paraId="3BCA611A" w14:textId="77777777" w:rsidR="00C82F4F" w:rsidRPr="00D167A1" w:rsidRDefault="00C82F4F" w:rsidP="008C6BA4">
            <w:pPr>
              <w:rPr>
                <w:rFonts w:ascii="Arial" w:hAnsi="Arial" w:cs="Arial"/>
                <w:sz w:val="20"/>
                <w:szCs w:val="20"/>
                <w:highlight w:val="yellow"/>
              </w:rPr>
            </w:pPr>
            <w:r w:rsidRPr="005C7F44">
              <w:rPr>
                <w:rFonts w:ascii="Arial" w:hAnsi="Arial" w:cs="Arial"/>
                <w:sz w:val="20"/>
                <w:szCs w:val="20"/>
              </w:rPr>
              <w:t xml:space="preserve">Gäste müssen sich beim Betreten der Lokalität (Innen-wie Außenbereich) die Hände waschen bzw. desinfizieren. </w:t>
            </w:r>
            <w:r w:rsidRPr="009332DE">
              <w:rPr>
                <w:rFonts w:ascii="Arial" w:hAnsi="Arial" w:cs="Arial"/>
                <w:sz w:val="20"/>
                <w:szCs w:val="20"/>
              </w:rPr>
              <w:t>Im Eingangsbereich sind durch den Betreiber gut sichtbare Desinfektionsspender</w:t>
            </w:r>
            <w:r>
              <w:rPr>
                <w:rFonts w:ascii="Arial" w:hAnsi="Arial" w:cs="Arial"/>
                <w:sz w:val="20"/>
                <w:szCs w:val="20"/>
              </w:rPr>
              <w:t xml:space="preserve"> </w:t>
            </w:r>
            <w:r w:rsidRPr="009332DE">
              <w:rPr>
                <w:rFonts w:ascii="Arial" w:hAnsi="Arial" w:cs="Arial"/>
                <w:sz w:val="20"/>
                <w:szCs w:val="20"/>
              </w:rPr>
              <w:t>aufzustellen.</w:t>
            </w:r>
          </w:p>
        </w:tc>
        <w:tc>
          <w:tcPr>
            <w:tcW w:w="680" w:type="dxa"/>
            <w:shd w:val="clear" w:color="auto" w:fill="auto"/>
            <w:vAlign w:val="center"/>
          </w:tcPr>
          <w:p w14:paraId="5DFBE534" w14:textId="77777777" w:rsidR="00C82F4F" w:rsidRPr="00D167A1" w:rsidRDefault="00C82F4F" w:rsidP="00C44D32">
            <w:pPr>
              <w:jc w:val="center"/>
              <w:rPr>
                <w:rFonts w:ascii="Arial" w:hAnsi="Arial" w:cs="Arial"/>
                <w:sz w:val="20"/>
                <w:szCs w:val="20"/>
              </w:rPr>
            </w:pPr>
          </w:p>
        </w:tc>
        <w:tc>
          <w:tcPr>
            <w:tcW w:w="680" w:type="dxa"/>
            <w:vAlign w:val="center"/>
          </w:tcPr>
          <w:p w14:paraId="2394F607" w14:textId="77777777" w:rsidR="00C82F4F" w:rsidRPr="00D167A1" w:rsidRDefault="00C82F4F" w:rsidP="00C44D32">
            <w:pPr>
              <w:jc w:val="center"/>
              <w:rPr>
                <w:rFonts w:ascii="Arial" w:hAnsi="Arial" w:cs="Arial"/>
                <w:sz w:val="20"/>
                <w:szCs w:val="20"/>
              </w:rPr>
            </w:pPr>
          </w:p>
        </w:tc>
        <w:tc>
          <w:tcPr>
            <w:tcW w:w="4309" w:type="dxa"/>
            <w:vAlign w:val="center"/>
          </w:tcPr>
          <w:p w14:paraId="24AF20DE" w14:textId="77777777" w:rsidR="00C82F4F" w:rsidRPr="00D167A1" w:rsidRDefault="00C82F4F" w:rsidP="00C44D32">
            <w:pPr>
              <w:rPr>
                <w:rFonts w:ascii="Arial" w:hAnsi="Arial" w:cs="Arial"/>
                <w:sz w:val="20"/>
                <w:szCs w:val="20"/>
              </w:rPr>
            </w:pPr>
          </w:p>
        </w:tc>
      </w:tr>
      <w:tr w:rsidR="00C82F4F" w:rsidRPr="00D167A1" w14:paraId="664ADCCE" w14:textId="77777777" w:rsidTr="00135FA7">
        <w:tc>
          <w:tcPr>
            <w:tcW w:w="4082" w:type="dxa"/>
            <w:vAlign w:val="center"/>
          </w:tcPr>
          <w:p w14:paraId="49AB87A5" w14:textId="77777777" w:rsidR="00C82F4F" w:rsidRPr="00D167A1" w:rsidRDefault="00C82F4F" w:rsidP="0097789B">
            <w:pPr>
              <w:rPr>
                <w:rFonts w:ascii="Arial" w:hAnsi="Arial" w:cs="Arial"/>
                <w:sz w:val="20"/>
                <w:szCs w:val="20"/>
              </w:rPr>
            </w:pPr>
            <w:r w:rsidRPr="005C7F44">
              <w:rPr>
                <w:rFonts w:ascii="Arial" w:hAnsi="Arial" w:cs="Arial"/>
                <w:sz w:val="20"/>
                <w:szCs w:val="20"/>
              </w:rPr>
              <w:t>Der haptische Kontakt der Gäste zu Bedarfsgegenständen</w:t>
            </w:r>
            <w:r w:rsidR="00174BCC">
              <w:rPr>
                <w:rFonts w:ascii="Arial" w:hAnsi="Arial" w:cs="Arial"/>
                <w:sz w:val="20"/>
                <w:szCs w:val="20"/>
              </w:rPr>
              <w:t xml:space="preserve"> z.B. am Empfang oder im Gastronomiebereich</w:t>
            </w:r>
            <w:r w:rsidRPr="005C7F44">
              <w:rPr>
                <w:rFonts w:ascii="Arial" w:hAnsi="Arial" w:cs="Arial"/>
                <w:sz w:val="20"/>
                <w:szCs w:val="20"/>
              </w:rPr>
              <w:t xml:space="preserve"> (Speisekarte, Menagen, Tabletts, Servietten...) ist</w:t>
            </w:r>
            <w:r>
              <w:rPr>
                <w:rFonts w:ascii="Arial" w:hAnsi="Arial" w:cs="Arial"/>
                <w:sz w:val="20"/>
                <w:szCs w:val="20"/>
              </w:rPr>
              <w:t xml:space="preserve"> </w:t>
            </w:r>
            <w:r w:rsidRPr="005C7F44">
              <w:rPr>
                <w:rFonts w:ascii="Arial" w:hAnsi="Arial" w:cs="Arial"/>
                <w:sz w:val="20"/>
                <w:szCs w:val="20"/>
              </w:rPr>
              <w:t>auf das Notwendige zu reduzieren.</w:t>
            </w:r>
            <w:r w:rsidR="00D61068">
              <w:rPr>
                <w:rFonts w:ascii="Arial" w:hAnsi="Arial" w:cs="Arial"/>
                <w:sz w:val="20"/>
                <w:szCs w:val="20"/>
              </w:rPr>
              <w:t xml:space="preserve"> Ein direkter Handkontakt zwischen Personen (Händeschütteln, Übergabe von Gegenständen) ist zu vermeiden.</w:t>
            </w:r>
          </w:p>
        </w:tc>
        <w:tc>
          <w:tcPr>
            <w:tcW w:w="680" w:type="dxa"/>
            <w:shd w:val="clear" w:color="auto" w:fill="auto"/>
            <w:vAlign w:val="center"/>
          </w:tcPr>
          <w:p w14:paraId="547FA17A" w14:textId="77777777" w:rsidR="00C82F4F" w:rsidRPr="00D167A1" w:rsidRDefault="00C82F4F" w:rsidP="00C44D32">
            <w:pPr>
              <w:jc w:val="center"/>
              <w:rPr>
                <w:rFonts w:ascii="Arial" w:hAnsi="Arial" w:cs="Arial"/>
                <w:sz w:val="20"/>
                <w:szCs w:val="20"/>
              </w:rPr>
            </w:pPr>
          </w:p>
        </w:tc>
        <w:tc>
          <w:tcPr>
            <w:tcW w:w="680" w:type="dxa"/>
            <w:vAlign w:val="center"/>
          </w:tcPr>
          <w:p w14:paraId="3F62ABAC" w14:textId="77777777" w:rsidR="00C82F4F" w:rsidRPr="00D167A1" w:rsidRDefault="00C82F4F" w:rsidP="00C44D32">
            <w:pPr>
              <w:jc w:val="center"/>
              <w:rPr>
                <w:rFonts w:ascii="Arial" w:hAnsi="Arial" w:cs="Arial"/>
                <w:sz w:val="20"/>
                <w:szCs w:val="20"/>
              </w:rPr>
            </w:pPr>
          </w:p>
        </w:tc>
        <w:tc>
          <w:tcPr>
            <w:tcW w:w="4309" w:type="dxa"/>
            <w:vAlign w:val="center"/>
          </w:tcPr>
          <w:p w14:paraId="4760C3F8" w14:textId="77777777" w:rsidR="00C82F4F" w:rsidRPr="00D167A1" w:rsidRDefault="00C82F4F" w:rsidP="00C44D32">
            <w:pPr>
              <w:rPr>
                <w:rFonts w:ascii="Arial" w:hAnsi="Arial" w:cs="Arial"/>
                <w:sz w:val="20"/>
                <w:szCs w:val="20"/>
              </w:rPr>
            </w:pPr>
          </w:p>
        </w:tc>
      </w:tr>
      <w:tr w:rsidR="00D61068" w:rsidRPr="00D167A1" w14:paraId="18DEB0EE" w14:textId="77777777" w:rsidTr="00135FA7">
        <w:tc>
          <w:tcPr>
            <w:tcW w:w="4082" w:type="dxa"/>
            <w:vAlign w:val="center"/>
          </w:tcPr>
          <w:p w14:paraId="6105B143" w14:textId="77777777" w:rsidR="00D61068" w:rsidRPr="00C44D32" w:rsidRDefault="00D61068" w:rsidP="00C44D32">
            <w:pPr>
              <w:rPr>
                <w:rFonts w:ascii="Arial" w:hAnsi="Arial" w:cs="Arial"/>
                <w:sz w:val="20"/>
                <w:szCs w:val="20"/>
              </w:rPr>
            </w:pPr>
            <w:r>
              <w:rPr>
                <w:rFonts w:ascii="Arial" w:hAnsi="Arial" w:cs="Arial"/>
                <w:sz w:val="20"/>
                <w:szCs w:val="20"/>
              </w:rPr>
              <w:t xml:space="preserve">Soweit möglich sind Werkzeuge und Arbeitsmittel </w:t>
            </w:r>
            <w:r w:rsidR="00E648CA">
              <w:rPr>
                <w:rFonts w:ascii="Arial" w:hAnsi="Arial" w:cs="Arial"/>
                <w:sz w:val="20"/>
                <w:szCs w:val="20"/>
              </w:rPr>
              <w:t xml:space="preserve">für die Beschäftigten </w:t>
            </w:r>
            <w:r>
              <w:rPr>
                <w:rFonts w:ascii="Arial" w:hAnsi="Arial" w:cs="Arial"/>
                <w:sz w:val="20"/>
                <w:szCs w:val="20"/>
              </w:rPr>
              <w:t>so bereitzustellen, dass sie personenbezogen verwendet werden können. Falls mehrer</w:t>
            </w:r>
            <w:r w:rsidR="001C1156">
              <w:rPr>
                <w:rFonts w:ascii="Arial" w:hAnsi="Arial" w:cs="Arial"/>
                <w:sz w:val="20"/>
                <w:szCs w:val="20"/>
              </w:rPr>
              <w:t>e</w:t>
            </w:r>
            <w:r>
              <w:rPr>
                <w:rFonts w:ascii="Arial" w:hAnsi="Arial" w:cs="Arial"/>
                <w:sz w:val="20"/>
                <w:szCs w:val="20"/>
              </w:rPr>
              <w:t xml:space="preserve"> Personen nacheinander ein Werkzeug bzw. ein Arbeitsmittel verwenden müssen, sind die Oberflächen, die berührt werden vor Gebrauch zu reinigen.</w:t>
            </w:r>
            <w:r w:rsidR="001C1156">
              <w:rPr>
                <w:rFonts w:ascii="Arial" w:hAnsi="Arial" w:cs="Arial"/>
                <w:sz w:val="20"/>
                <w:szCs w:val="20"/>
              </w:rPr>
              <w:t xml:space="preserve"> </w:t>
            </w:r>
          </w:p>
        </w:tc>
        <w:tc>
          <w:tcPr>
            <w:tcW w:w="680" w:type="dxa"/>
            <w:shd w:val="clear" w:color="auto" w:fill="auto"/>
            <w:vAlign w:val="center"/>
          </w:tcPr>
          <w:p w14:paraId="326E3CCB" w14:textId="77777777" w:rsidR="00D61068" w:rsidRPr="00D167A1" w:rsidRDefault="00D61068" w:rsidP="00C44D32">
            <w:pPr>
              <w:jc w:val="center"/>
              <w:rPr>
                <w:rFonts w:ascii="Arial" w:hAnsi="Arial" w:cs="Arial"/>
                <w:sz w:val="20"/>
                <w:szCs w:val="20"/>
              </w:rPr>
            </w:pPr>
          </w:p>
        </w:tc>
        <w:tc>
          <w:tcPr>
            <w:tcW w:w="680" w:type="dxa"/>
            <w:vAlign w:val="center"/>
          </w:tcPr>
          <w:p w14:paraId="4A1F0F56" w14:textId="77777777" w:rsidR="00D61068" w:rsidRPr="00D167A1" w:rsidRDefault="00D61068" w:rsidP="00C44D32">
            <w:pPr>
              <w:jc w:val="center"/>
              <w:rPr>
                <w:rFonts w:ascii="Arial" w:hAnsi="Arial" w:cs="Arial"/>
                <w:sz w:val="20"/>
                <w:szCs w:val="20"/>
              </w:rPr>
            </w:pPr>
          </w:p>
        </w:tc>
        <w:tc>
          <w:tcPr>
            <w:tcW w:w="4309" w:type="dxa"/>
            <w:vAlign w:val="center"/>
          </w:tcPr>
          <w:p w14:paraId="249C3D0C" w14:textId="77777777" w:rsidR="00D61068" w:rsidRPr="00D167A1" w:rsidRDefault="00D61068" w:rsidP="00C44D32">
            <w:pPr>
              <w:rPr>
                <w:rFonts w:ascii="Arial" w:hAnsi="Arial" w:cs="Arial"/>
                <w:sz w:val="20"/>
                <w:szCs w:val="20"/>
              </w:rPr>
            </w:pPr>
          </w:p>
        </w:tc>
      </w:tr>
      <w:tr w:rsidR="00C82F4F" w:rsidRPr="00D167A1" w14:paraId="0A13A505" w14:textId="77777777" w:rsidTr="00135FA7">
        <w:tc>
          <w:tcPr>
            <w:tcW w:w="4082" w:type="dxa"/>
            <w:vAlign w:val="center"/>
          </w:tcPr>
          <w:p w14:paraId="32365D73" w14:textId="77777777" w:rsidR="00C82F4F" w:rsidRPr="005C7F44" w:rsidRDefault="00C82F4F" w:rsidP="00C44D32">
            <w:pPr>
              <w:rPr>
                <w:rFonts w:ascii="Arial" w:hAnsi="Arial" w:cs="Arial"/>
                <w:sz w:val="20"/>
                <w:szCs w:val="20"/>
              </w:rPr>
            </w:pPr>
            <w:r w:rsidRPr="00C44D32">
              <w:rPr>
                <w:rFonts w:ascii="Arial" w:hAnsi="Arial" w:cs="Arial"/>
                <w:sz w:val="20"/>
                <w:szCs w:val="20"/>
              </w:rPr>
              <w:t>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w:t>
            </w:r>
          </w:p>
        </w:tc>
        <w:tc>
          <w:tcPr>
            <w:tcW w:w="680" w:type="dxa"/>
            <w:shd w:val="clear" w:color="auto" w:fill="auto"/>
            <w:vAlign w:val="center"/>
          </w:tcPr>
          <w:p w14:paraId="6AABC716" w14:textId="77777777" w:rsidR="00C82F4F" w:rsidRPr="00D167A1" w:rsidRDefault="00C82F4F" w:rsidP="00C44D32">
            <w:pPr>
              <w:jc w:val="center"/>
              <w:rPr>
                <w:rFonts w:ascii="Arial" w:hAnsi="Arial" w:cs="Arial"/>
                <w:sz w:val="20"/>
                <w:szCs w:val="20"/>
              </w:rPr>
            </w:pPr>
          </w:p>
        </w:tc>
        <w:tc>
          <w:tcPr>
            <w:tcW w:w="680" w:type="dxa"/>
            <w:vAlign w:val="center"/>
          </w:tcPr>
          <w:p w14:paraId="5B018DAD" w14:textId="77777777" w:rsidR="00C82F4F" w:rsidRPr="00D167A1" w:rsidRDefault="00C82F4F" w:rsidP="00C44D32">
            <w:pPr>
              <w:jc w:val="center"/>
              <w:rPr>
                <w:rFonts w:ascii="Arial" w:hAnsi="Arial" w:cs="Arial"/>
                <w:sz w:val="20"/>
                <w:szCs w:val="20"/>
              </w:rPr>
            </w:pPr>
          </w:p>
        </w:tc>
        <w:tc>
          <w:tcPr>
            <w:tcW w:w="4309" w:type="dxa"/>
            <w:vAlign w:val="center"/>
          </w:tcPr>
          <w:p w14:paraId="65A51B42" w14:textId="77777777" w:rsidR="00C82F4F" w:rsidRPr="00D167A1" w:rsidRDefault="00C82F4F" w:rsidP="00C44D32">
            <w:pPr>
              <w:rPr>
                <w:rFonts w:ascii="Arial" w:hAnsi="Arial" w:cs="Arial"/>
                <w:sz w:val="20"/>
                <w:szCs w:val="20"/>
              </w:rPr>
            </w:pPr>
          </w:p>
        </w:tc>
      </w:tr>
      <w:tr w:rsidR="00C82F4F" w:rsidRPr="00D167A1" w14:paraId="2CF61925" w14:textId="77777777" w:rsidTr="00135FA7">
        <w:tc>
          <w:tcPr>
            <w:tcW w:w="4082" w:type="dxa"/>
            <w:vAlign w:val="center"/>
          </w:tcPr>
          <w:p w14:paraId="2EAE75D4" w14:textId="77777777" w:rsidR="00C82F4F" w:rsidRPr="00D167A1" w:rsidRDefault="004F1165" w:rsidP="00E648CA">
            <w:pPr>
              <w:rPr>
                <w:rFonts w:ascii="Arial" w:hAnsi="Arial" w:cs="Arial"/>
                <w:sz w:val="20"/>
                <w:szCs w:val="20"/>
              </w:rPr>
            </w:pPr>
            <w:r>
              <w:rPr>
                <w:rFonts w:ascii="Arial" w:hAnsi="Arial" w:cs="Arial"/>
                <w:sz w:val="20"/>
                <w:szCs w:val="20"/>
              </w:rPr>
              <w:t xml:space="preserve">Alle </w:t>
            </w:r>
            <w:r w:rsidR="00C82F4F" w:rsidRPr="005C7F44">
              <w:rPr>
                <w:rFonts w:ascii="Arial" w:hAnsi="Arial" w:cs="Arial"/>
                <w:sz w:val="20"/>
                <w:szCs w:val="20"/>
              </w:rPr>
              <w:t>Räume,</w:t>
            </w:r>
            <w:r w:rsidR="00C82F4F">
              <w:rPr>
                <w:rFonts w:ascii="Arial" w:hAnsi="Arial" w:cs="Arial"/>
                <w:sz w:val="20"/>
                <w:szCs w:val="20"/>
              </w:rPr>
              <w:t xml:space="preserve"> </w:t>
            </w:r>
            <w:r w:rsidR="00C82F4F" w:rsidRPr="005C7F44">
              <w:rPr>
                <w:rFonts w:ascii="Arial" w:hAnsi="Arial" w:cs="Arial"/>
                <w:sz w:val="20"/>
                <w:szCs w:val="20"/>
              </w:rPr>
              <w:t xml:space="preserve">in denen sich Gäste oder   </w:t>
            </w:r>
            <w:r w:rsidR="00E648CA">
              <w:rPr>
                <w:rFonts w:ascii="Arial" w:hAnsi="Arial" w:cs="Arial"/>
                <w:sz w:val="20"/>
                <w:szCs w:val="20"/>
              </w:rPr>
              <w:t>Beschäftigte</w:t>
            </w:r>
            <w:r w:rsidR="00C82F4F" w:rsidRPr="005C7F44">
              <w:rPr>
                <w:rFonts w:ascii="Arial" w:hAnsi="Arial" w:cs="Arial"/>
                <w:sz w:val="20"/>
                <w:szCs w:val="20"/>
              </w:rPr>
              <w:t xml:space="preserve"> länger aufhalten, sind regelmäßig</w:t>
            </w:r>
            <w:r w:rsidR="00C82F4F">
              <w:rPr>
                <w:rFonts w:ascii="Arial" w:hAnsi="Arial" w:cs="Arial"/>
                <w:sz w:val="20"/>
                <w:szCs w:val="20"/>
              </w:rPr>
              <w:t xml:space="preserve"> </w:t>
            </w:r>
            <w:r w:rsidR="00C82F4F" w:rsidRPr="005C7F44">
              <w:rPr>
                <w:rFonts w:ascii="Arial" w:hAnsi="Arial" w:cs="Arial"/>
                <w:sz w:val="20"/>
                <w:szCs w:val="20"/>
              </w:rPr>
              <w:t>zu</w:t>
            </w:r>
            <w:r w:rsidR="00C82F4F">
              <w:rPr>
                <w:rFonts w:ascii="Arial" w:hAnsi="Arial" w:cs="Arial"/>
                <w:sz w:val="20"/>
                <w:szCs w:val="20"/>
              </w:rPr>
              <w:t xml:space="preserve"> </w:t>
            </w:r>
            <w:r w:rsidR="00C82F4F" w:rsidRPr="005C7F44">
              <w:rPr>
                <w:rFonts w:ascii="Arial" w:hAnsi="Arial" w:cs="Arial"/>
                <w:sz w:val="20"/>
                <w:szCs w:val="20"/>
              </w:rPr>
              <w:t>lüften.</w:t>
            </w:r>
          </w:p>
        </w:tc>
        <w:tc>
          <w:tcPr>
            <w:tcW w:w="680" w:type="dxa"/>
            <w:shd w:val="clear" w:color="auto" w:fill="auto"/>
            <w:vAlign w:val="center"/>
          </w:tcPr>
          <w:p w14:paraId="75EB04A7" w14:textId="77777777" w:rsidR="00C82F4F" w:rsidRPr="00D167A1" w:rsidRDefault="00C82F4F" w:rsidP="00C44D32">
            <w:pPr>
              <w:jc w:val="center"/>
              <w:rPr>
                <w:rFonts w:ascii="Arial" w:hAnsi="Arial" w:cs="Arial"/>
                <w:sz w:val="20"/>
                <w:szCs w:val="20"/>
              </w:rPr>
            </w:pPr>
          </w:p>
        </w:tc>
        <w:tc>
          <w:tcPr>
            <w:tcW w:w="680" w:type="dxa"/>
            <w:vAlign w:val="center"/>
          </w:tcPr>
          <w:p w14:paraId="541E752D" w14:textId="77777777" w:rsidR="00C82F4F" w:rsidRPr="00D167A1" w:rsidRDefault="00C82F4F" w:rsidP="00C44D32">
            <w:pPr>
              <w:jc w:val="center"/>
              <w:rPr>
                <w:rFonts w:ascii="Arial" w:hAnsi="Arial" w:cs="Arial"/>
                <w:sz w:val="20"/>
                <w:szCs w:val="20"/>
              </w:rPr>
            </w:pPr>
          </w:p>
        </w:tc>
        <w:tc>
          <w:tcPr>
            <w:tcW w:w="4309" w:type="dxa"/>
            <w:vAlign w:val="center"/>
          </w:tcPr>
          <w:p w14:paraId="2F821897" w14:textId="77777777" w:rsidR="00C82F4F" w:rsidRPr="00D167A1" w:rsidRDefault="00C82F4F" w:rsidP="00C44D32">
            <w:pPr>
              <w:rPr>
                <w:rFonts w:ascii="Arial" w:hAnsi="Arial" w:cs="Arial"/>
                <w:sz w:val="20"/>
                <w:szCs w:val="20"/>
              </w:rPr>
            </w:pPr>
          </w:p>
        </w:tc>
      </w:tr>
      <w:tr w:rsidR="00C82F4F" w:rsidRPr="00D167A1" w14:paraId="01487CB4" w14:textId="77777777" w:rsidTr="00135FA7">
        <w:tc>
          <w:tcPr>
            <w:tcW w:w="4082" w:type="dxa"/>
            <w:vAlign w:val="center"/>
          </w:tcPr>
          <w:p w14:paraId="782F746F" w14:textId="77777777" w:rsidR="00C82F4F" w:rsidRPr="005C7F44" w:rsidRDefault="00C82F4F" w:rsidP="00E648CA">
            <w:pPr>
              <w:rPr>
                <w:rFonts w:ascii="Arial" w:hAnsi="Arial" w:cs="Arial"/>
                <w:sz w:val="20"/>
                <w:szCs w:val="20"/>
              </w:rPr>
            </w:pPr>
            <w:r w:rsidRPr="00595BFE">
              <w:rPr>
                <w:rFonts w:ascii="Arial" w:hAnsi="Arial" w:cs="Arial"/>
                <w:sz w:val="20"/>
                <w:szCs w:val="20"/>
              </w:rPr>
              <w:t>In allen öffentlichen Bereichen</w:t>
            </w:r>
            <w:r>
              <w:rPr>
                <w:rFonts w:ascii="Arial" w:hAnsi="Arial" w:cs="Arial"/>
                <w:sz w:val="20"/>
                <w:szCs w:val="20"/>
              </w:rPr>
              <w:t xml:space="preserve"> </w:t>
            </w:r>
            <w:r w:rsidRPr="00595BFE">
              <w:rPr>
                <w:rFonts w:ascii="Arial" w:hAnsi="Arial" w:cs="Arial"/>
                <w:sz w:val="20"/>
                <w:szCs w:val="20"/>
              </w:rPr>
              <w:t>(Rezeption, Tagungsräume, Frühstücksraum, Restaurant, Bar, A</w:t>
            </w:r>
            <w:r>
              <w:rPr>
                <w:rFonts w:ascii="Arial" w:hAnsi="Arial" w:cs="Arial"/>
                <w:sz w:val="20"/>
                <w:szCs w:val="20"/>
              </w:rPr>
              <w:t>ußen-und Freizeitbereiche, Sani</w:t>
            </w:r>
            <w:r w:rsidRPr="00595BFE">
              <w:rPr>
                <w:rFonts w:ascii="Arial" w:hAnsi="Arial" w:cs="Arial"/>
                <w:sz w:val="20"/>
                <w:szCs w:val="20"/>
              </w:rPr>
              <w:t xml:space="preserve">tärbereiche) ist die Einhaltung der Abstands-und Hygieneregeln zwischen Gästen und </w:t>
            </w:r>
            <w:r w:rsidR="00E648CA">
              <w:rPr>
                <w:rFonts w:ascii="Arial" w:hAnsi="Arial" w:cs="Arial"/>
                <w:sz w:val="20"/>
                <w:szCs w:val="20"/>
              </w:rPr>
              <w:t>Beschäftigten</w:t>
            </w:r>
            <w:r w:rsidRPr="00595BFE">
              <w:rPr>
                <w:rFonts w:ascii="Arial" w:hAnsi="Arial" w:cs="Arial"/>
                <w:sz w:val="20"/>
                <w:szCs w:val="20"/>
              </w:rPr>
              <w:t xml:space="preserve"> sowie von Gästen und </w:t>
            </w:r>
            <w:r w:rsidR="00E648CA">
              <w:rPr>
                <w:rFonts w:ascii="Arial" w:hAnsi="Arial" w:cs="Arial"/>
                <w:sz w:val="20"/>
                <w:szCs w:val="20"/>
              </w:rPr>
              <w:t>Beschäftigten</w:t>
            </w:r>
            <w:r w:rsidRPr="00595BFE">
              <w:rPr>
                <w:rFonts w:ascii="Arial" w:hAnsi="Arial" w:cs="Arial"/>
                <w:sz w:val="20"/>
                <w:szCs w:val="20"/>
              </w:rPr>
              <w:t xml:space="preserve"> untereinander zu gewährleisten. </w:t>
            </w:r>
            <w:r w:rsidR="00BC194A" w:rsidRPr="00BC194A">
              <w:rPr>
                <w:rFonts w:ascii="Arial" w:hAnsi="Arial" w:cs="Arial"/>
                <w:sz w:val="20"/>
                <w:szCs w:val="20"/>
              </w:rPr>
              <w:t>Ansammlungen von wartenden Gästen sind zu vermeiden</w:t>
            </w:r>
            <w:r w:rsidR="00BC194A">
              <w:rPr>
                <w:rFonts w:ascii="Arial" w:hAnsi="Arial" w:cs="Arial"/>
                <w:sz w:val="20"/>
                <w:szCs w:val="20"/>
              </w:rPr>
              <w:t>.</w:t>
            </w:r>
            <w:r w:rsidR="00BC194A" w:rsidRPr="00BC194A">
              <w:rPr>
                <w:rFonts w:ascii="Arial" w:hAnsi="Arial" w:cs="Arial"/>
                <w:sz w:val="20"/>
                <w:szCs w:val="20"/>
              </w:rPr>
              <w:t xml:space="preserve"> </w:t>
            </w:r>
            <w:r w:rsidRPr="00595BFE">
              <w:rPr>
                <w:rFonts w:ascii="Arial" w:hAnsi="Arial" w:cs="Arial"/>
                <w:sz w:val="20"/>
                <w:szCs w:val="20"/>
              </w:rPr>
              <w:t>Abstandsmarkierungen und ggf. Abtrennungen garantieren einen geregelten und sicheren Gästeverkehr.</w:t>
            </w:r>
          </w:p>
        </w:tc>
        <w:tc>
          <w:tcPr>
            <w:tcW w:w="680" w:type="dxa"/>
            <w:shd w:val="clear" w:color="auto" w:fill="auto"/>
            <w:vAlign w:val="center"/>
          </w:tcPr>
          <w:p w14:paraId="4F92B7EA" w14:textId="77777777" w:rsidR="00C82F4F" w:rsidRPr="00D167A1" w:rsidRDefault="00C82F4F" w:rsidP="00C44D32">
            <w:pPr>
              <w:jc w:val="center"/>
              <w:rPr>
                <w:rFonts w:ascii="Arial" w:hAnsi="Arial" w:cs="Arial"/>
                <w:sz w:val="20"/>
                <w:szCs w:val="20"/>
              </w:rPr>
            </w:pPr>
          </w:p>
        </w:tc>
        <w:tc>
          <w:tcPr>
            <w:tcW w:w="680" w:type="dxa"/>
            <w:vAlign w:val="center"/>
          </w:tcPr>
          <w:p w14:paraId="4AA673EF" w14:textId="77777777" w:rsidR="00C82F4F" w:rsidRPr="00D167A1" w:rsidRDefault="00C82F4F" w:rsidP="00C44D32">
            <w:pPr>
              <w:jc w:val="center"/>
              <w:rPr>
                <w:rFonts w:ascii="Arial" w:hAnsi="Arial" w:cs="Arial"/>
                <w:sz w:val="20"/>
                <w:szCs w:val="20"/>
              </w:rPr>
            </w:pPr>
          </w:p>
        </w:tc>
        <w:tc>
          <w:tcPr>
            <w:tcW w:w="4309" w:type="dxa"/>
            <w:vAlign w:val="center"/>
          </w:tcPr>
          <w:p w14:paraId="6EBA6F30" w14:textId="77777777" w:rsidR="00C82F4F" w:rsidRPr="009332DE" w:rsidRDefault="00C82F4F" w:rsidP="00C44D32">
            <w:pPr>
              <w:rPr>
                <w:rFonts w:ascii="Arial" w:hAnsi="Arial" w:cs="Arial"/>
                <w:sz w:val="20"/>
                <w:szCs w:val="20"/>
              </w:rPr>
            </w:pPr>
          </w:p>
        </w:tc>
      </w:tr>
      <w:tr w:rsidR="00C82F4F" w:rsidRPr="00D167A1" w14:paraId="0EBD9D65" w14:textId="77777777" w:rsidTr="00135FA7">
        <w:tc>
          <w:tcPr>
            <w:tcW w:w="4082" w:type="dxa"/>
            <w:vAlign w:val="center"/>
          </w:tcPr>
          <w:p w14:paraId="54E4A708" w14:textId="77777777" w:rsidR="00C82F4F" w:rsidRPr="005C7F44" w:rsidRDefault="00C82F4F" w:rsidP="00C44D32">
            <w:pPr>
              <w:rPr>
                <w:rFonts w:ascii="Arial" w:hAnsi="Arial" w:cs="Arial"/>
                <w:sz w:val="20"/>
                <w:szCs w:val="20"/>
              </w:rPr>
            </w:pPr>
            <w:r w:rsidRPr="00C44D32">
              <w:rPr>
                <w:rFonts w:ascii="Arial" w:hAnsi="Arial" w:cs="Arial"/>
                <w:sz w:val="20"/>
                <w:szCs w:val="20"/>
              </w:rPr>
              <w:lastRenderedPageBreak/>
              <w:t>Die gleichzeitige Nutzung von Personenaufzügen durch mehrere Personen ist entsprechend der Größe der Aufzüge so zu beschränken, dass Abstände eingehalten werden können</w:t>
            </w:r>
            <w:r>
              <w:rPr>
                <w:rFonts w:ascii="Arial" w:hAnsi="Arial" w:cs="Arial"/>
                <w:sz w:val="20"/>
                <w:szCs w:val="20"/>
              </w:rPr>
              <w:t>.</w:t>
            </w:r>
          </w:p>
        </w:tc>
        <w:tc>
          <w:tcPr>
            <w:tcW w:w="680" w:type="dxa"/>
            <w:shd w:val="clear" w:color="auto" w:fill="auto"/>
            <w:vAlign w:val="center"/>
          </w:tcPr>
          <w:p w14:paraId="62E8CD19" w14:textId="77777777" w:rsidR="00C82F4F" w:rsidRPr="00D167A1" w:rsidRDefault="00C82F4F" w:rsidP="00C44D32">
            <w:pPr>
              <w:jc w:val="center"/>
              <w:rPr>
                <w:rFonts w:ascii="Arial" w:hAnsi="Arial" w:cs="Arial"/>
                <w:sz w:val="20"/>
                <w:szCs w:val="20"/>
              </w:rPr>
            </w:pPr>
          </w:p>
        </w:tc>
        <w:tc>
          <w:tcPr>
            <w:tcW w:w="680" w:type="dxa"/>
            <w:vAlign w:val="center"/>
          </w:tcPr>
          <w:p w14:paraId="181132AB" w14:textId="77777777" w:rsidR="00C82F4F" w:rsidRPr="00D167A1" w:rsidRDefault="00C82F4F" w:rsidP="00C44D32">
            <w:pPr>
              <w:jc w:val="center"/>
              <w:rPr>
                <w:rFonts w:ascii="Arial" w:hAnsi="Arial" w:cs="Arial"/>
                <w:sz w:val="20"/>
                <w:szCs w:val="20"/>
              </w:rPr>
            </w:pPr>
          </w:p>
        </w:tc>
        <w:tc>
          <w:tcPr>
            <w:tcW w:w="4309" w:type="dxa"/>
            <w:vAlign w:val="center"/>
          </w:tcPr>
          <w:p w14:paraId="66D183E4" w14:textId="77777777" w:rsidR="00C82F4F" w:rsidRPr="00D167A1" w:rsidRDefault="00C82F4F" w:rsidP="00C44D32">
            <w:pPr>
              <w:rPr>
                <w:rFonts w:ascii="Arial" w:hAnsi="Arial" w:cs="Arial"/>
                <w:sz w:val="20"/>
                <w:szCs w:val="20"/>
              </w:rPr>
            </w:pPr>
          </w:p>
        </w:tc>
      </w:tr>
      <w:tr w:rsidR="0097789B" w:rsidRPr="00D167A1" w14:paraId="7BA0A928" w14:textId="77777777" w:rsidTr="0097789B">
        <w:tc>
          <w:tcPr>
            <w:tcW w:w="4082" w:type="dxa"/>
            <w:shd w:val="clear" w:color="auto" w:fill="auto"/>
            <w:vAlign w:val="center"/>
          </w:tcPr>
          <w:p w14:paraId="1B4BDDD2" w14:textId="77777777" w:rsidR="0097789B" w:rsidRPr="00BC194A" w:rsidRDefault="0097789B" w:rsidP="0097789B">
            <w:pPr>
              <w:rPr>
                <w:rFonts w:ascii="Arial" w:hAnsi="Arial" w:cs="Arial"/>
                <w:sz w:val="20"/>
                <w:szCs w:val="20"/>
              </w:rPr>
            </w:pPr>
            <w:r w:rsidRPr="0097789B">
              <w:rPr>
                <w:rFonts w:ascii="Arial" w:hAnsi="Arial" w:cs="Arial"/>
                <w:sz w:val="20"/>
                <w:szCs w:val="20"/>
              </w:rPr>
              <w:t>Bar-und Thekenbereiche können für den Verkauf und die Abgabe von Speisen und Getränken geöffnet werden. Für den Verbleib von Gästen sind diese Bereich jedoch geschlossen.</w:t>
            </w:r>
            <w:r w:rsidRPr="00BC194A">
              <w:rPr>
                <w:rFonts w:ascii="Arial" w:hAnsi="Arial" w:cs="Arial"/>
                <w:sz w:val="20"/>
                <w:szCs w:val="20"/>
              </w:rPr>
              <w:t xml:space="preserve"> Die Einhaltung der Abstandsregelungen ist sicherzustellen.</w:t>
            </w:r>
            <w:r w:rsidRPr="005C7F44">
              <w:rPr>
                <w:rFonts w:ascii="Arial" w:hAnsi="Arial" w:cs="Arial"/>
                <w:sz w:val="20"/>
                <w:szCs w:val="20"/>
              </w:rPr>
              <w:t xml:space="preserve"> </w:t>
            </w:r>
          </w:p>
        </w:tc>
        <w:tc>
          <w:tcPr>
            <w:tcW w:w="680" w:type="dxa"/>
            <w:shd w:val="clear" w:color="auto" w:fill="auto"/>
            <w:vAlign w:val="center"/>
          </w:tcPr>
          <w:p w14:paraId="4889889F" w14:textId="77777777" w:rsidR="0097789B" w:rsidRPr="00D167A1" w:rsidRDefault="0097789B" w:rsidP="00C44D32">
            <w:pPr>
              <w:jc w:val="center"/>
              <w:rPr>
                <w:rFonts w:ascii="Arial" w:hAnsi="Arial" w:cs="Arial"/>
                <w:sz w:val="20"/>
                <w:szCs w:val="20"/>
              </w:rPr>
            </w:pPr>
          </w:p>
        </w:tc>
        <w:tc>
          <w:tcPr>
            <w:tcW w:w="680" w:type="dxa"/>
            <w:vAlign w:val="center"/>
          </w:tcPr>
          <w:p w14:paraId="5F4B129A" w14:textId="77777777" w:rsidR="0097789B" w:rsidRPr="00D167A1" w:rsidRDefault="0097789B" w:rsidP="00C44D32">
            <w:pPr>
              <w:jc w:val="center"/>
              <w:rPr>
                <w:rFonts w:ascii="Arial" w:hAnsi="Arial" w:cs="Arial"/>
                <w:sz w:val="20"/>
                <w:szCs w:val="20"/>
              </w:rPr>
            </w:pPr>
          </w:p>
        </w:tc>
        <w:tc>
          <w:tcPr>
            <w:tcW w:w="4309" w:type="dxa"/>
            <w:vAlign w:val="center"/>
          </w:tcPr>
          <w:p w14:paraId="5E158BCA" w14:textId="77777777" w:rsidR="0097789B" w:rsidRPr="00D167A1" w:rsidRDefault="0097789B" w:rsidP="00C44D32">
            <w:pPr>
              <w:rPr>
                <w:rFonts w:ascii="Arial" w:hAnsi="Arial" w:cs="Arial"/>
                <w:sz w:val="20"/>
                <w:szCs w:val="20"/>
              </w:rPr>
            </w:pPr>
          </w:p>
        </w:tc>
      </w:tr>
      <w:tr w:rsidR="00C82F4F" w:rsidRPr="00D167A1" w14:paraId="1B615DDB" w14:textId="77777777" w:rsidTr="00F61A84">
        <w:tc>
          <w:tcPr>
            <w:tcW w:w="4082" w:type="dxa"/>
            <w:shd w:val="clear" w:color="auto" w:fill="auto"/>
            <w:vAlign w:val="center"/>
          </w:tcPr>
          <w:p w14:paraId="5D866F7F" w14:textId="77777777" w:rsidR="0097789B" w:rsidRDefault="0097789B" w:rsidP="00BC194A">
            <w:pPr>
              <w:rPr>
                <w:rFonts w:ascii="Arial" w:hAnsi="Arial" w:cs="Arial"/>
                <w:sz w:val="20"/>
                <w:szCs w:val="20"/>
              </w:rPr>
            </w:pPr>
            <w:r w:rsidRPr="0097789B">
              <w:rPr>
                <w:rFonts w:ascii="Arial" w:hAnsi="Arial" w:cs="Arial"/>
                <w:sz w:val="20"/>
                <w:szCs w:val="20"/>
              </w:rPr>
              <w:t>Die Bewirtung erfolgt grundsätzlich durch Bedien-Service am Tisch.</w:t>
            </w:r>
          </w:p>
          <w:p w14:paraId="097040AB" w14:textId="77777777" w:rsidR="00C82F4F" w:rsidRDefault="004B3054" w:rsidP="00BC194A">
            <w:pPr>
              <w:rPr>
                <w:rFonts w:ascii="Arial" w:hAnsi="Arial" w:cs="Arial"/>
                <w:sz w:val="20"/>
                <w:szCs w:val="20"/>
              </w:rPr>
            </w:pPr>
            <w:r>
              <w:rPr>
                <w:rFonts w:ascii="Arial" w:hAnsi="Arial" w:cs="Arial"/>
                <w:sz w:val="20"/>
                <w:szCs w:val="20"/>
              </w:rPr>
              <w:t xml:space="preserve">Die Tische werden mit maximal 10 Personen oder den Personen von max. 2 Hausständen belegt. </w:t>
            </w:r>
            <w:r w:rsidR="00C82F4F" w:rsidRPr="00BC194A">
              <w:rPr>
                <w:rFonts w:ascii="Arial" w:hAnsi="Arial" w:cs="Arial"/>
                <w:sz w:val="20"/>
                <w:szCs w:val="20"/>
              </w:rPr>
              <w:t xml:space="preserve"> Der Mindestabstand von 1,5 Meter kann am Tisch unterschritten </w:t>
            </w:r>
            <w:r w:rsidR="00174BCC">
              <w:rPr>
                <w:rFonts w:ascii="Arial" w:hAnsi="Arial" w:cs="Arial"/>
                <w:sz w:val="20"/>
                <w:szCs w:val="20"/>
              </w:rPr>
              <w:t>werden.</w:t>
            </w:r>
            <w:r w:rsidR="00AC65A6">
              <w:rPr>
                <w:rFonts w:ascii="Arial" w:hAnsi="Arial" w:cs="Arial"/>
                <w:sz w:val="20"/>
                <w:szCs w:val="20"/>
              </w:rPr>
              <w:t xml:space="preserve"> </w:t>
            </w:r>
            <w:r w:rsidR="00BC194A">
              <w:rPr>
                <w:rFonts w:ascii="Arial" w:hAnsi="Arial" w:cs="Arial"/>
                <w:sz w:val="20"/>
                <w:szCs w:val="20"/>
              </w:rPr>
              <w:t>Zwischen den Tischen ist ein Mindestabstand von 1,5 m einzuhalten.</w:t>
            </w:r>
          </w:p>
          <w:p w14:paraId="326D9852" w14:textId="77777777" w:rsidR="007057AD" w:rsidRPr="00D167A1" w:rsidRDefault="008C6BA4" w:rsidP="004B3054">
            <w:pPr>
              <w:rPr>
                <w:rFonts w:ascii="Arial" w:hAnsi="Arial" w:cs="Arial"/>
                <w:sz w:val="20"/>
                <w:szCs w:val="20"/>
              </w:rPr>
            </w:pPr>
            <w:r>
              <w:rPr>
                <w:rFonts w:ascii="Arial" w:hAnsi="Arial" w:cs="Arial"/>
                <w:sz w:val="20"/>
                <w:szCs w:val="20"/>
              </w:rPr>
              <w:t xml:space="preserve">Gegenstände zur gemeinsamen Nutzung </w:t>
            </w:r>
            <w:r w:rsidR="004B3054">
              <w:rPr>
                <w:rFonts w:ascii="Arial" w:hAnsi="Arial" w:cs="Arial"/>
                <w:sz w:val="20"/>
                <w:szCs w:val="20"/>
              </w:rPr>
              <w:t>dürfen</w:t>
            </w:r>
            <w:r>
              <w:rPr>
                <w:rFonts w:ascii="Arial" w:hAnsi="Arial" w:cs="Arial"/>
                <w:sz w:val="20"/>
                <w:szCs w:val="20"/>
              </w:rPr>
              <w:t xml:space="preserve"> </w:t>
            </w:r>
            <w:r w:rsidR="004B3054">
              <w:rPr>
                <w:rFonts w:ascii="Arial" w:hAnsi="Arial" w:cs="Arial"/>
                <w:sz w:val="20"/>
                <w:szCs w:val="20"/>
              </w:rPr>
              <w:t>im Bundesland Hessen nicht bereitgestellt werden.</w:t>
            </w:r>
          </w:p>
        </w:tc>
        <w:tc>
          <w:tcPr>
            <w:tcW w:w="680" w:type="dxa"/>
            <w:shd w:val="clear" w:color="auto" w:fill="auto"/>
            <w:vAlign w:val="center"/>
          </w:tcPr>
          <w:p w14:paraId="31793E1C" w14:textId="77777777" w:rsidR="00C82F4F" w:rsidRPr="00D167A1" w:rsidRDefault="00C82F4F" w:rsidP="00C44D32">
            <w:pPr>
              <w:jc w:val="center"/>
              <w:rPr>
                <w:rFonts w:ascii="Arial" w:hAnsi="Arial" w:cs="Arial"/>
                <w:sz w:val="20"/>
                <w:szCs w:val="20"/>
              </w:rPr>
            </w:pPr>
          </w:p>
        </w:tc>
        <w:tc>
          <w:tcPr>
            <w:tcW w:w="680" w:type="dxa"/>
            <w:vAlign w:val="center"/>
          </w:tcPr>
          <w:p w14:paraId="1350741E" w14:textId="77777777" w:rsidR="00C82F4F" w:rsidRPr="00D167A1" w:rsidRDefault="00C82F4F" w:rsidP="00C44D32">
            <w:pPr>
              <w:jc w:val="center"/>
              <w:rPr>
                <w:rFonts w:ascii="Arial" w:hAnsi="Arial" w:cs="Arial"/>
                <w:sz w:val="20"/>
                <w:szCs w:val="20"/>
              </w:rPr>
            </w:pPr>
          </w:p>
        </w:tc>
        <w:tc>
          <w:tcPr>
            <w:tcW w:w="4309" w:type="dxa"/>
            <w:vAlign w:val="center"/>
          </w:tcPr>
          <w:p w14:paraId="1083625E" w14:textId="77777777" w:rsidR="00D11049" w:rsidRPr="00D167A1" w:rsidRDefault="00D11049" w:rsidP="00D11049">
            <w:pPr>
              <w:rPr>
                <w:rFonts w:ascii="Arial" w:hAnsi="Arial" w:cs="Arial"/>
                <w:sz w:val="20"/>
                <w:szCs w:val="20"/>
              </w:rPr>
            </w:pPr>
          </w:p>
        </w:tc>
      </w:tr>
      <w:tr w:rsidR="00AC65A6" w:rsidRPr="00D167A1" w14:paraId="4D659E7F" w14:textId="77777777" w:rsidTr="00135FA7">
        <w:tc>
          <w:tcPr>
            <w:tcW w:w="4082" w:type="dxa"/>
            <w:vAlign w:val="center"/>
          </w:tcPr>
          <w:p w14:paraId="015A6CC2" w14:textId="77777777" w:rsidR="00AC65A6" w:rsidRDefault="00AC65A6" w:rsidP="00AC65A6">
            <w:pPr>
              <w:rPr>
                <w:rFonts w:ascii="Arial" w:hAnsi="Arial" w:cs="Arial"/>
                <w:sz w:val="20"/>
                <w:szCs w:val="20"/>
              </w:rPr>
            </w:pPr>
            <w:r>
              <w:rPr>
                <w:rFonts w:ascii="Arial" w:hAnsi="Arial" w:cs="Arial"/>
                <w:sz w:val="20"/>
                <w:szCs w:val="20"/>
              </w:rPr>
              <w:t>Beim Servieren und Abräumen  sind Hilfsmittel wie Tabletts und Servierwagen zu benutzen</w:t>
            </w:r>
            <w:r w:rsidR="00D61068">
              <w:rPr>
                <w:rFonts w:ascii="Arial" w:hAnsi="Arial" w:cs="Arial"/>
                <w:sz w:val="20"/>
                <w:szCs w:val="20"/>
              </w:rPr>
              <w:t xml:space="preserve"> </w:t>
            </w:r>
            <w:r>
              <w:rPr>
                <w:rFonts w:ascii="Arial" w:hAnsi="Arial" w:cs="Arial"/>
                <w:sz w:val="20"/>
                <w:szCs w:val="20"/>
              </w:rPr>
              <w:t>um den erforderlichen Abstand zu Gästen einhalten zu können.</w:t>
            </w:r>
          </w:p>
        </w:tc>
        <w:tc>
          <w:tcPr>
            <w:tcW w:w="680" w:type="dxa"/>
            <w:shd w:val="clear" w:color="auto" w:fill="auto"/>
            <w:vAlign w:val="center"/>
          </w:tcPr>
          <w:p w14:paraId="050B0BEC" w14:textId="77777777" w:rsidR="00AC65A6" w:rsidRPr="00D167A1" w:rsidRDefault="00AC65A6" w:rsidP="00C44D32">
            <w:pPr>
              <w:jc w:val="center"/>
              <w:rPr>
                <w:rFonts w:ascii="Arial" w:hAnsi="Arial" w:cs="Arial"/>
                <w:sz w:val="20"/>
                <w:szCs w:val="20"/>
              </w:rPr>
            </w:pPr>
          </w:p>
        </w:tc>
        <w:tc>
          <w:tcPr>
            <w:tcW w:w="680" w:type="dxa"/>
            <w:vAlign w:val="center"/>
          </w:tcPr>
          <w:p w14:paraId="13D50E1E" w14:textId="77777777" w:rsidR="00AC65A6" w:rsidRPr="00D167A1" w:rsidRDefault="00AC65A6" w:rsidP="00C44D32">
            <w:pPr>
              <w:jc w:val="center"/>
              <w:rPr>
                <w:rFonts w:ascii="Arial" w:hAnsi="Arial" w:cs="Arial"/>
                <w:sz w:val="20"/>
                <w:szCs w:val="20"/>
              </w:rPr>
            </w:pPr>
          </w:p>
        </w:tc>
        <w:tc>
          <w:tcPr>
            <w:tcW w:w="4309" w:type="dxa"/>
            <w:vAlign w:val="center"/>
          </w:tcPr>
          <w:p w14:paraId="6F8B4868" w14:textId="77777777" w:rsidR="00AC65A6" w:rsidRPr="00D167A1" w:rsidRDefault="00AC65A6" w:rsidP="00C44D32">
            <w:pPr>
              <w:rPr>
                <w:rFonts w:ascii="Arial" w:hAnsi="Arial" w:cs="Arial"/>
                <w:sz w:val="20"/>
                <w:szCs w:val="20"/>
              </w:rPr>
            </w:pPr>
          </w:p>
        </w:tc>
      </w:tr>
      <w:tr w:rsidR="00AC65A6" w:rsidRPr="00D167A1" w14:paraId="0122C7B7" w14:textId="77777777" w:rsidTr="00135FA7">
        <w:tc>
          <w:tcPr>
            <w:tcW w:w="4082" w:type="dxa"/>
            <w:vAlign w:val="center"/>
          </w:tcPr>
          <w:p w14:paraId="4E7E3C96" w14:textId="77777777" w:rsidR="00AC65A6" w:rsidRPr="00D11049" w:rsidRDefault="00AC65A6" w:rsidP="00E80B17">
            <w:pPr>
              <w:rPr>
                <w:rFonts w:ascii="Arial" w:hAnsi="Arial" w:cs="Arial"/>
                <w:sz w:val="20"/>
                <w:szCs w:val="20"/>
              </w:rPr>
            </w:pPr>
            <w:r>
              <w:rPr>
                <w:rFonts w:ascii="Arial" w:hAnsi="Arial" w:cs="Arial"/>
                <w:sz w:val="20"/>
                <w:szCs w:val="20"/>
              </w:rPr>
              <w:t>Die Beschäftigten sind darauf hinzuweisen, dass nach dem Abräumen von Gläsern, Geschirr und Besteck die Hände zu waschen oder zu desinfizieren sind.</w:t>
            </w:r>
          </w:p>
        </w:tc>
        <w:tc>
          <w:tcPr>
            <w:tcW w:w="680" w:type="dxa"/>
            <w:shd w:val="clear" w:color="auto" w:fill="auto"/>
            <w:vAlign w:val="center"/>
          </w:tcPr>
          <w:p w14:paraId="5BE72726" w14:textId="77777777" w:rsidR="00AC65A6" w:rsidRPr="00D167A1" w:rsidRDefault="00AC65A6" w:rsidP="00C44D32">
            <w:pPr>
              <w:jc w:val="center"/>
              <w:rPr>
                <w:rFonts w:ascii="Arial" w:hAnsi="Arial" w:cs="Arial"/>
                <w:sz w:val="20"/>
                <w:szCs w:val="20"/>
              </w:rPr>
            </w:pPr>
          </w:p>
        </w:tc>
        <w:tc>
          <w:tcPr>
            <w:tcW w:w="680" w:type="dxa"/>
            <w:vAlign w:val="center"/>
          </w:tcPr>
          <w:p w14:paraId="4DD5C2C8" w14:textId="77777777" w:rsidR="00AC65A6" w:rsidRPr="00D167A1" w:rsidRDefault="00AC65A6" w:rsidP="00C44D32">
            <w:pPr>
              <w:jc w:val="center"/>
              <w:rPr>
                <w:rFonts w:ascii="Arial" w:hAnsi="Arial" w:cs="Arial"/>
                <w:sz w:val="20"/>
                <w:szCs w:val="20"/>
              </w:rPr>
            </w:pPr>
          </w:p>
        </w:tc>
        <w:tc>
          <w:tcPr>
            <w:tcW w:w="4309" w:type="dxa"/>
            <w:vAlign w:val="center"/>
          </w:tcPr>
          <w:p w14:paraId="1C9E54AA" w14:textId="77777777" w:rsidR="00AC65A6" w:rsidRPr="00D167A1" w:rsidRDefault="00AC65A6" w:rsidP="00C44D32">
            <w:pPr>
              <w:rPr>
                <w:rFonts w:ascii="Arial" w:hAnsi="Arial" w:cs="Arial"/>
                <w:sz w:val="20"/>
                <w:szCs w:val="20"/>
              </w:rPr>
            </w:pPr>
          </w:p>
        </w:tc>
      </w:tr>
      <w:tr w:rsidR="00D11049" w:rsidRPr="00D167A1" w14:paraId="0E7A6FA4" w14:textId="77777777" w:rsidTr="00135FA7">
        <w:tc>
          <w:tcPr>
            <w:tcW w:w="4082" w:type="dxa"/>
            <w:vAlign w:val="center"/>
          </w:tcPr>
          <w:p w14:paraId="2E5475AC" w14:textId="77777777" w:rsidR="00D11049" w:rsidRPr="005C7F44" w:rsidRDefault="00D11049" w:rsidP="00E80B17">
            <w:pPr>
              <w:rPr>
                <w:rFonts w:ascii="Arial" w:hAnsi="Arial" w:cs="Arial"/>
                <w:sz w:val="20"/>
                <w:szCs w:val="20"/>
              </w:rPr>
            </w:pPr>
            <w:r w:rsidRPr="00D11049">
              <w:rPr>
                <w:rFonts w:ascii="Arial" w:hAnsi="Arial" w:cs="Arial"/>
                <w:sz w:val="20"/>
                <w:szCs w:val="20"/>
              </w:rPr>
              <w:t>Die Reinigung von gebrauchtem Geschirr (Besteck, Gläser, Teller etc.) ist mittels Spülmaschine mit mindestens 60 Grad durchzuführen.</w:t>
            </w:r>
          </w:p>
        </w:tc>
        <w:tc>
          <w:tcPr>
            <w:tcW w:w="680" w:type="dxa"/>
            <w:shd w:val="clear" w:color="auto" w:fill="auto"/>
            <w:vAlign w:val="center"/>
          </w:tcPr>
          <w:p w14:paraId="7933182E" w14:textId="77777777" w:rsidR="00D11049" w:rsidRPr="00D167A1" w:rsidRDefault="00D11049" w:rsidP="00C44D32">
            <w:pPr>
              <w:jc w:val="center"/>
              <w:rPr>
                <w:rFonts w:ascii="Arial" w:hAnsi="Arial" w:cs="Arial"/>
                <w:sz w:val="20"/>
                <w:szCs w:val="20"/>
              </w:rPr>
            </w:pPr>
          </w:p>
        </w:tc>
        <w:tc>
          <w:tcPr>
            <w:tcW w:w="680" w:type="dxa"/>
            <w:vAlign w:val="center"/>
          </w:tcPr>
          <w:p w14:paraId="38339A1B" w14:textId="77777777" w:rsidR="00D11049" w:rsidRPr="00D167A1" w:rsidRDefault="00D11049" w:rsidP="00C44D32">
            <w:pPr>
              <w:jc w:val="center"/>
              <w:rPr>
                <w:rFonts w:ascii="Arial" w:hAnsi="Arial" w:cs="Arial"/>
                <w:sz w:val="20"/>
                <w:szCs w:val="20"/>
              </w:rPr>
            </w:pPr>
          </w:p>
        </w:tc>
        <w:tc>
          <w:tcPr>
            <w:tcW w:w="4309" w:type="dxa"/>
            <w:vAlign w:val="center"/>
          </w:tcPr>
          <w:p w14:paraId="2EABC391" w14:textId="77777777" w:rsidR="00D11049" w:rsidRPr="00D167A1" w:rsidRDefault="00D11049" w:rsidP="00C44D32">
            <w:pPr>
              <w:rPr>
                <w:rFonts w:ascii="Arial" w:hAnsi="Arial" w:cs="Arial"/>
                <w:sz w:val="20"/>
                <w:szCs w:val="20"/>
              </w:rPr>
            </w:pPr>
          </w:p>
        </w:tc>
      </w:tr>
      <w:tr w:rsidR="00C82F4F" w:rsidRPr="00D167A1" w14:paraId="1F4FCF64" w14:textId="77777777" w:rsidTr="00135FA7">
        <w:tc>
          <w:tcPr>
            <w:tcW w:w="4082" w:type="dxa"/>
            <w:vAlign w:val="center"/>
          </w:tcPr>
          <w:p w14:paraId="1E746B6B" w14:textId="0174140A" w:rsidR="00C82F4F" w:rsidRDefault="00C82F4F" w:rsidP="00E80B17">
            <w:pPr>
              <w:rPr>
                <w:rFonts w:ascii="Arial" w:hAnsi="Arial" w:cs="Arial"/>
                <w:sz w:val="20"/>
                <w:szCs w:val="20"/>
              </w:rPr>
            </w:pPr>
            <w:r w:rsidRPr="005C7F44">
              <w:rPr>
                <w:rFonts w:ascii="Arial" w:hAnsi="Arial" w:cs="Arial"/>
                <w:sz w:val="20"/>
                <w:szCs w:val="20"/>
              </w:rPr>
              <w:t xml:space="preserve">Gäste sind </w:t>
            </w:r>
            <w:r w:rsidR="00016F56">
              <w:rPr>
                <w:rFonts w:ascii="Arial" w:hAnsi="Arial" w:cs="Arial"/>
                <w:sz w:val="20"/>
                <w:szCs w:val="20"/>
              </w:rPr>
              <w:t xml:space="preserve">Rheinland-Pfalz </w:t>
            </w:r>
            <w:r w:rsidRPr="005C7F44">
              <w:rPr>
                <w:rFonts w:ascii="Arial" w:hAnsi="Arial" w:cs="Arial"/>
                <w:sz w:val="20"/>
                <w:szCs w:val="20"/>
              </w:rPr>
              <w:t>verpflichtet</w:t>
            </w:r>
            <w:r>
              <w:rPr>
                <w:rFonts w:ascii="Arial" w:hAnsi="Arial" w:cs="Arial"/>
                <w:sz w:val="20"/>
                <w:szCs w:val="20"/>
              </w:rPr>
              <w:t xml:space="preserve"> </w:t>
            </w:r>
            <w:r w:rsidRPr="00E80B17">
              <w:rPr>
                <w:rFonts w:ascii="Arial" w:hAnsi="Arial" w:cs="Arial"/>
                <w:sz w:val="20"/>
                <w:szCs w:val="20"/>
              </w:rPr>
              <w:t>in öffentlich</w:t>
            </w:r>
            <w:r>
              <w:rPr>
                <w:rFonts w:ascii="Arial" w:hAnsi="Arial" w:cs="Arial"/>
                <w:sz w:val="20"/>
                <w:szCs w:val="20"/>
              </w:rPr>
              <w:t xml:space="preserve"> (für alle Gäste)</w:t>
            </w:r>
            <w:r w:rsidRPr="00E80B17">
              <w:rPr>
                <w:rFonts w:ascii="Arial" w:hAnsi="Arial" w:cs="Arial"/>
                <w:sz w:val="20"/>
                <w:szCs w:val="20"/>
              </w:rPr>
              <w:t xml:space="preserve"> zugänglichen Bereichen</w:t>
            </w:r>
            <w:r w:rsidR="008476A7">
              <w:rPr>
                <w:rFonts w:ascii="Arial" w:hAnsi="Arial" w:cs="Arial"/>
                <w:sz w:val="20"/>
                <w:szCs w:val="20"/>
              </w:rPr>
              <w:t xml:space="preserve"> im Gebäude</w:t>
            </w:r>
            <w:r w:rsidRPr="005C7F44">
              <w:rPr>
                <w:rFonts w:ascii="Arial" w:hAnsi="Arial" w:cs="Arial"/>
                <w:sz w:val="20"/>
                <w:szCs w:val="20"/>
              </w:rPr>
              <w:t>, einen Mund-Nasen-Schutz zu tragen</w:t>
            </w:r>
            <w:r>
              <w:rPr>
                <w:rFonts w:ascii="Arial" w:hAnsi="Arial" w:cs="Arial"/>
                <w:sz w:val="20"/>
                <w:szCs w:val="20"/>
              </w:rPr>
              <w:t>. Am Tisch im Gastronomiebereich ist der Mund-Nasen-Schutz entbehrlich.</w:t>
            </w:r>
          </w:p>
          <w:p w14:paraId="0A2C10A3" w14:textId="634009D6" w:rsidR="00016F56" w:rsidRPr="00D167A1" w:rsidRDefault="00016F56" w:rsidP="00016F56">
            <w:pPr>
              <w:rPr>
                <w:rFonts w:ascii="Arial" w:hAnsi="Arial" w:cs="Arial"/>
                <w:sz w:val="20"/>
                <w:szCs w:val="20"/>
              </w:rPr>
            </w:pPr>
            <w:r>
              <w:rPr>
                <w:rFonts w:ascii="Arial" w:hAnsi="Arial" w:cs="Arial"/>
                <w:sz w:val="20"/>
                <w:szCs w:val="20"/>
              </w:rPr>
              <w:t>Im Bundesland Hessen besteht für die Gäste diese Pflicht nicht.</w:t>
            </w:r>
          </w:p>
        </w:tc>
        <w:tc>
          <w:tcPr>
            <w:tcW w:w="680" w:type="dxa"/>
            <w:shd w:val="clear" w:color="auto" w:fill="auto"/>
            <w:vAlign w:val="center"/>
          </w:tcPr>
          <w:p w14:paraId="5786E201" w14:textId="77777777" w:rsidR="00C82F4F" w:rsidRPr="00D167A1" w:rsidRDefault="00C82F4F" w:rsidP="00C44D32">
            <w:pPr>
              <w:jc w:val="center"/>
              <w:rPr>
                <w:rFonts w:ascii="Arial" w:hAnsi="Arial" w:cs="Arial"/>
                <w:sz w:val="20"/>
                <w:szCs w:val="20"/>
              </w:rPr>
            </w:pPr>
          </w:p>
        </w:tc>
        <w:tc>
          <w:tcPr>
            <w:tcW w:w="680" w:type="dxa"/>
            <w:vAlign w:val="center"/>
          </w:tcPr>
          <w:p w14:paraId="6C992151" w14:textId="77777777" w:rsidR="00C82F4F" w:rsidRPr="00D167A1" w:rsidRDefault="00C82F4F" w:rsidP="00C44D32">
            <w:pPr>
              <w:jc w:val="center"/>
              <w:rPr>
                <w:rFonts w:ascii="Arial" w:hAnsi="Arial" w:cs="Arial"/>
                <w:sz w:val="20"/>
                <w:szCs w:val="20"/>
              </w:rPr>
            </w:pPr>
          </w:p>
        </w:tc>
        <w:tc>
          <w:tcPr>
            <w:tcW w:w="4309" w:type="dxa"/>
            <w:vAlign w:val="center"/>
          </w:tcPr>
          <w:p w14:paraId="49A02247" w14:textId="77777777" w:rsidR="00C82F4F" w:rsidRPr="00D167A1" w:rsidRDefault="00C82F4F" w:rsidP="00C44D32">
            <w:pPr>
              <w:rPr>
                <w:rFonts w:ascii="Arial" w:hAnsi="Arial" w:cs="Arial"/>
                <w:sz w:val="20"/>
                <w:szCs w:val="20"/>
              </w:rPr>
            </w:pPr>
          </w:p>
        </w:tc>
      </w:tr>
      <w:tr w:rsidR="00C82F4F" w:rsidRPr="00D167A1" w14:paraId="12CCCE47" w14:textId="77777777" w:rsidTr="00135FA7">
        <w:tc>
          <w:tcPr>
            <w:tcW w:w="4082" w:type="dxa"/>
            <w:vAlign w:val="center"/>
          </w:tcPr>
          <w:p w14:paraId="53D401C0" w14:textId="77777777" w:rsidR="00C82F4F" w:rsidRPr="00D167A1" w:rsidRDefault="00C82F4F" w:rsidP="00BC194A">
            <w:pPr>
              <w:rPr>
                <w:rFonts w:ascii="Arial" w:hAnsi="Arial" w:cs="Arial"/>
                <w:sz w:val="20"/>
                <w:szCs w:val="20"/>
              </w:rPr>
            </w:pPr>
            <w:r w:rsidRPr="005C7F44">
              <w:rPr>
                <w:rFonts w:ascii="Arial" w:hAnsi="Arial" w:cs="Arial"/>
                <w:sz w:val="20"/>
                <w:szCs w:val="20"/>
              </w:rPr>
              <w:t>Mitarbeiter mit unmittelbarem Gästekontakt (unter 1,5 Meter Abstand) sind verpflichtet, einen Mund-Nasen-Schutz zu tragen.</w:t>
            </w:r>
            <w:r>
              <w:t xml:space="preserve"> </w:t>
            </w:r>
            <w:r w:rsidRPr="00B911C4">
              <w:rPr>
                <w:rFonts w:ascii="Arial" w:hAnsi="Arial" w:cs="Arial"/>
                <w:sz w:val="20"/>
                <w:szCs w:val="20"/>
              </w:rPr>
              <w:t>Beim Check-in werden die Kontakte zwischen Gästen und Mitarbeitern</w:t>
            </w:r>
            <w:r>
              <w:rPr>
                <w:rFonts w:ascii="Arial" w:hAnsi="Arial" w:cs="Arial"/>
                <w:sz w:val="20"/>
                <w:szCs w:val="20"/>
              </w:rPr>
              <w:t xml:space="preserve"> auf das Notwendige beschränkt.</w:t>
            </w:r>
          </w:p>
        </w:tc>
        <w:tc>
          <w:tcPr>
            <w:tcW w:w="680" w:type="dxa"/>
            <w:shd w:val="clear" w:color="auto" w:fill="auto"/>
            <w:vAlign w:val="center"/>
          </w:tcPr>
          <w:p w14:paraId="0753F51A" w14:textId="77777777" w:rsidR="00C82F4F" w:rsidRPr="00D167A1" w:rsidRDefault="00C82F4F" w:rsidP="00C44D32">
            <w:pPr>
              <w:jc w:val="center"/>
              <w:rPr>
                <w:rFonts w:ascii="Arial" w:hAnsi="Arial" w:cs="Arial"/>
                <w:sz w:val="20"/>
                <w:szCs w:val="20"/>
              </w:rPr>
            </w:pPr>
          </w:p>
        </w:tc>
        <w:tc>
          <w:tcPr>
            <w:tcW w:w="680" w:type="dxa"/>
            <w:vAlign w:val="center"/>
          </w:tcPr>
          <w:p w14:paraId="3AEE8B76" w14:textId="77777777" w:rsidR="00C82F4F" w:rsidRPr="00D167A1" w:rsidRDefault="00C82F4F" w:rsidP="00C44D32">
            <w:pPr>
              <w:jc w:val="center"/>
              <w:rPr>
                <w:rFonts w:ascii="Arial" w:hAnsi="Arial" w:cs="Arial"/>
                <w:sz w:val="20"/>
                <w:szCs w:val="20"/>
              </w:rPr>
            </w:pPr>
          </w:p>
        </w:tc>
        <w:tc>
          <w:tcPr>
            <w:tcW w:w="4309" w:type="dxa"/>
            <w:vAlign w:val="center"/>
          </w:tcPr>
          <w:p w14:paraId="6C68FD5D" w14:textId="77777777" w:rsidR="00C82F4F" w:rsidRPr="00D167A1" w:rsidRDefault="00C82F4F" w:rsidP="00C44D32">
            <w:pPr>
              <w:rPr>
                <w:rFonts w:ascii="Arial" w:hAnsi="Arial" w:cs="Arial"/>
                <w:sz w:val="20"/>
                <w:szCs w:val="20"/>
              </w:rPr>
            </w:pPr>
          </w:p>
        </w:tc>
      </w:tr>
      <w:tr w:rsidR="00C82F4F" w:rsidRPr="00D167A1" w14:paraId="7C31439A" w14:textId="77777777" w:rsidTr="00135FA7">
        <w:tc>
          <w:tcPr>
            <w:tcW w:w="4082" w:type="dxa"/>
            <w:vAlign w:val="center"/>
          </w:tcPr>
          <w:p w14:paraId="56122613" w14:textId="77777777" w:rsidR="00C82F4F" w:rsidRPr="005C7F44" w:rsidRDefault="00C82F4F" w:rsidP="00F72EB6">
            <w:pPr>
              <w:rPr>
                <w:rFonts w:ascii="Arial" w:hAnsi="Arial" w:cs="Arial"/>
                <w:sz w:val="20"/>
                <w:szCs w:val="20"/>
              </w:rPr>
            </w:pPr>
            <w:r w:rsidRPr="005C7F44">
              <w:rPr>
                <w:rFonts w:ascii="Arial" w:hAnsi="Arial" w:cs="Arial"/>
                <w:sz w:val="20"/>
                <w:szCs w:val="20"/>
              </w:rPr>
              <w:t>Die gleichzeitige Nutzung des Toilettenraums ist entsprechend der Größe in der Personenanzahl, die sich gleichzeitig im Toilettenraum aufhalten darf, zu begrenzen. Abstandsregeln sind einzuhalten.</w:t>
            </w:r>
            <w:r w:rsidR="00F72EB6">
              <w:rPr>
                <w:rFonts w:ascii="Arial" w:hAnsi="Arial" w:cs="Arial"/>
                <w:sz w:val="20"/>
                <w:szCs w:val="20"/>
              </w:rPr>
              <w:t xml:space="preserve"> </w:t>
            </w:r>
            <w:r w:rsidRPr="005C7F44">
              <w:rPr>
                <w:rFonts w:ascii="Arial" w:hAnsi="Arial" w:cs="Arial"/>
                <w:sz w:val="20"/>
                <w:szCs w:val="20"/>
              </w:rPr>
              <w:t>Ggf.     sind einzelne Toiletten/Pissoirs oder z.B. jede zweite zu sperren.</w:t>
            </w:r>
          </w:p>
        </w:tc>
        <w:tc>
          <w:tcPr>
            <w:tcW w:w="680" w:type="dxa"/>
            <w:shd w:val="clear" w:color="auto" w:fill="auto"/>
            <w:vAlign w:val="center"/>
          </w:tcPr>
          <w:p w14:paraId="114B8E28" w14:textId="77777777" w:rsidR="00C82F4F" w:rsidRPr="00D167A1" w:rsidRDefault="00C82F4F" w:rsidP="00C44D32">
            <w:pPr>
              <w:jc w:val="center"/>
              <w:rPr>
                <w:rFonts w:ascii="Arial" w:hAnsi="Arial" w:cs="Arial"/>
                <w:sz w:val="20"/>
                <w:szCs w:val="20"/>
              </w:rPr>
            </w:pPr>
          </w:p>
        </w:tc>
        <w:tc>
          <w:tcPr>
            <w:tcW w:w="680" w:type="dxa"/>
            <w:vAlign w:val="center"/>
          </w:tcPr>
          <w:p w14:paraId="1A99538C" w14:textId="77777777" w:rsidR="00C82F4F" w:rsidRPr="00D167A1" w:rsidRDefault="00C82F4F" w:rsidP="00C44D32">
            <w:pPr>
              <w:jc w:val="center"/>
              <w:rPr>
                <w:rFonts w:ascii="Arial" w:hAnsi="Arial" w:cs="Arial"/>
                <w:sz w:val="20"/>
                <w:szCs w:val="20"/>
              </w:rPr>
            </w:pPr>
          </w:p>
        </w:tc>
        <w:tc>
          <w:tcPr>
            <w:tcW w:w="4309" w:type="dxa"/>
            <w:vAlign w:val="center"/>
          </w:tcPr>
          <w:p w14:paraId="0726F27C" w14:textId="77777777" w:rsidR="00C82F4F" w:rsidRPr="00D167A1" w:rsidRDefault="00C82F4F" w:rsidP="00C44D32">
            <w:pPr>
              <w:rPr>
                <w:rFonts w:ascii="Arial" w:hAnsi="Arial" w:cs="Arial"/>
                <w:sz w:val="20"/>
                <w:szCs w:val="20"/>
              </w:rPr>
            </w:pPr>
          </w:p>
        </w:tc>
      </w:tr>
      <w:tr w:rsidR="00C82F4F" w:rsidRPr="00D167A1" w14:paraId="56C25A22" w14:textId="77777777" w:rsidTr="00135FA7">
        <w:trPr>
          <w:cantSplit/>
          <w:trHeight w:val="2835"/>
        </w:trPr>
        <w:tc>
          <w:tcPr>
            <w:tcW w:w="4082" w:type="dxa"/>
            <w:vAlign w:val="center"/>
          </w:tcPr>
          <w:p w14:paraId="08FB72DE" w14:textId="77777777" w:rsidR="00C82F4F" w:rsidRPr="005C7F44" w:rsidRDefault="00C82F4F" w:rsidP="00BC194A">
            <w:pPr>
              <w:rPr>
                <w:rFonts w:ascii="Arial" w:hAnsi="Arial" w:cs="Arial"/>
                <w:sz w:val="20"/>
                <w:szCs w:val="20"/>
              </w:rPr>
            </w:pPr>
            <w:r w:rsidRPr="005C7F44">
              <w:rPr>
                <w:rFonts w:ascii="Arial" w:hAnsi="Arial" w:cs="Arial"/>
                <w:sz w:val="20"/>
                <w:szCs w:val="20"/>
              </w:rPr>
              <w:lastRenderedPageBreak/>
              <w:t>Eine regelmäßige</w:t>
            </w:r>
            <w:r>
              <w:rPr>
                <w:rFonts w:ascii="Arial" w:hAnsi="Arial" w:cs="Arial"/>
                <w:sz w:val="20"/>
                <w:szCs w:val="20"/>
              </w:rPr>
              <w:t xml:space="preserve"> </w:t>
            </w:r>
            <w:r w:rsidRPr="005C7F44">
              <w:rPr>
                <w:rFonts w:ascii="Arial" w:hAnsi="Arial" w:cs="Arial"/>
                <w:sz w:val="20"/>
                <w:szCs w:val="20"/>
              </w:rPr>
              <w:t xml:space="preserve">Reinigung </w:t>
            </w:r>
            <w:r>
              <w:rPr>
                <w:rFonts w:ascii="Arial" w:hAnsi="Arial" w:cs="Arial"/>
                <w:sz w:val="20"/>
                <w:szCs w:val="20"/>
              </w:rPr>
              <w:t>der Gästetoiletten</w:t>
            </w:r>
            <w:r w:rsidRPr="005C7F44">
              <w:rPr>
                <w:rFonts w:ascii="Arial" w:hAnsi="Arial" w:cs="Arial"/>
                <w:sz w:val="20"/>
                <w:szCs w:val="20"/>
              </w:rPr>
              <w:t xml:space="preserve"> ist sicherzustellen. Ein Aushang der Reinigungszyklen mit Unterschrift der Reinigungskraft ist erforderlich. Es wird sichergestellt, dass Flüssigseife und Einmalhandtücher/Lufttrockengeräte</w:t>
            </w:r>
            <w:r>
              <w:rPr>
                <w:rFonts w:ascii="Arial" w:hAnsi="Arial" w:cs="Arial"/>
                <w:sz w:val="20"/>
                <w:szCs w:val="20"/>
              </w:rPr>
              <w:t xml:space="preserve"> </w:t>
            </w:r>
            <w:r w:rsidRPr="005C7F44">
              <w:rPr>
                <w:rFonts w:ascii="Arial" w:hAnsi="Arial" w:cs="Arial"/>
                <w:sz w:val="20"/>
                <w:szCs w:val="20"/>
              </w:rPr>
              <w:t>für die Gäste zur Verfügung stehen. Gäste werden über richtiges Händewaschen und Abstandsregelungen auch im Sanitärbereich informiert.   Zwischen Toilettenbereich und Gastraum sollte ebenfalls gut sichtbare Desinfektionsspender aufgestellt werden</w:t>
            </w:r>
          </w:p>
        </w:tc>
        <w:tc>
          <w:tcPr>
            <w:tcW w:w="680" w:type="dxa"/>
            <w:shd w:val="clear" w:color="auto" w:fill="auto"/>
            <w:vAlign w:val="center"/>
          </w:tcPr>
          <w:p w14:paraId="3172754F" w14:textId="77777777" w:rsidR="00C82F4F" w:rsidRPr="00D167A1" w:rsidRDefault="00C82F4F" w:rsidP="00C44D32">
            <w:pPr>
              <w:jc w:val="center"/>
              <w:rPr>
                <w:rFonts w:ascii="Arial" w:hAnsi="Arial" w:cs="Arial"/>
                <w:sz w:val="20"/>
                <w:szCs w:val="20"/>
              </w:rPr>
            </w:pPr>
          </w:p>
        </w:tc>
        <w:tc>
          <w:tcPr>
            <w:tcW w:w="680" w:type="dxa"/>
            <w:vAlign w:val="center"/>
          </w:tcPr>
          <w:p w14:paraId="0F0B1631" w14:textId="77777777" w:rsidR="00C82F4F" w:rsidRPr="00D167A1" w:rsidRDefault="00C82F4F" w:rsidP="00C44D32">
            <w:pPr>
              <w:jc w:val="center"/>
              <w:rPr>
                <w:rFonts w:ascii="Arial" w:hAnsi="Arial" w:cs="Arial"/>
                <w:sz w:val="20"/>
                <w:szCs w:val="20"/>
              </w:rPr>
            </w:pPr>
          </w:p>
        </w:tc>
        <w:tc>
          <w:tcPr>
            <w:tcW w:w="4309" w:type="dxa"/>
            <w:vAlign w:val="center"/>
          </w:tcPr>
          <w:p w14:paraId="375F1C02" w14:textId="77777777" w:rsidR="00C82F4F" w:rsidRPr="00D167A1" w:rsidRDefault="00C82F4F" w:rsidP="00C82F4F">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152E3742"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F9597F">
      <w:rPr>
        <w:rFonts w:ascii="Arial" w:hAnsi="Arial" w:cs="Arial"/>
        <w:sz w:val="22"/>
        <w:szCs w:val="22"/>
      </w:rPr>
      <w:t>Version: 2020-0</w:t>
    </w:r>
    <w:r w:rsidR="00F61A84">
      <w:rPr>
        <w:rFonts w:ascii="Arial" w:hAnsi="Arial" w:cs="Arial"/>
        <w:sz w:val="22"/>
        <w:szCs w:val="22"/>
      </w:rPr>
      <w:t>6</w:t>
    </w:r>
    <w:r w:rsidR="00F9597F">
      <w:rPr>
        <w:rFonts w:ascii="Arial" w:hAnsi="Arial" w:cs="Arial"/>
        <w:sz w:val="22"/>
        <w:szCs w:val="22"/>
      </w:rPr>
      <w:t>-</w:t>
    </w:r>
    <w:r w:rsidR="00A75DCC">
      <w:rPr>
        <w:rFonts w:ascii="Arial" w:hAnsi="Arial" w:cs="Arial"/>
        <w:sz w:val="22"/>
        <w:szCs w:val="22"/>
      </w:rPr>
      <w:t>2</w:t>
    </w:r>
    <w:r w:rsidR="00016F56">
      <w:rPr>
        <w:rFonts w:ascii="Arial" w:hAnsi="Arial" w:cs="Arial"/>
        <w:sz w:val="22"/>
        <w:szCs w:val="22"/>
      </w:rPr>
      <w:t>6</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016F56">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016F56">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77777777"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10"/>
  </w:num>
  <w:num w:numId="5">
    <w:abstractNumId w:val="11"/>
  </w:num>
  <w:num w:numId="6">
    <w:abstractNumId w:val="7"/>
  </w:num>
  <w:num w:numId="7">
    <w:abstractNumId w:val="2"/>
  </w:num>
  <w:num w:numId="8">
    <w:abstractNumId w:val="9"/>
  </w:num>
  <w:num w:numId="9">
    <w:abstractNumId w:val="8"/>
  </w:num>
  <w:num w:numId="10">
    <w:abstractNumId w:val="3"/>
  </w:num>
  <w:num w:numId="11">
    <w:abstractNumId w:val="1"/>
  </w:num>
  <w:num w:numId="12">
    <w:abstractNumId w:val="6"/>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4A33"/>
    <w:rsid w:val="00015A1F"/>
    <w:rsid w:val="00015E1B"/>
    <w:rsid w:val="00016F56"/>
    <w:rsid w:val="00023C7E"/>
    <w:rsid w:val="00025EC2"/>
    <w:rsid w:val="00034E00"/>
    <w:rsid w:val="00034F14"/>
    <w:rsid w:val="00040372"/>
    <w:rsid w:val="00050496"/>
    <w:rsid w:val="00057AAF"/>
    <w:rsid w:val="00060817"/>
    <w:rsid w:val="00065DB0"/>
    <w:rsid w:val="000851FD"/>
    <w:rsid w:val="000859EB"/>
    <w:rsid w:val="00094494"/>
    <w:rsid w:val="000A561A"/>
    <w:rsid w:val="000B147C"/>
    <w:rsid w:val="000C1C32"/>
    <w:rsid w:val="000C1CF3"/>
    <w:rsid w:val="000E59B4"/>
    <w:rsid w:val="00100DD1"/>
    <w:rsid w:val="00104F50"/>
    <w:rsid w:val="001054FF"/>
    <w:rsid w:val="00105B0E"/>
    <w:rsid w:val="00124DBC"/>
    <w:rsid w:val="0012719B"/>
    <w:rsid w:val="00135FA7"/>
    <w:rsid w:val="00137B08"/>
    <w:rsid w:val="001512C4"/>
    <w:rsid w:val="001518B3"/>
    <w:rsid w:val="0016142F"/>
    <w:rsid w:val="00167982"/>
    <w:rsid w:val="00174BCC"/>
    <w:rsid w:val="0017534E"/>
    <w:rsid w:val="00175B1E"/>
    <w:rsid w:val="00176FAC"/>
    <w:rsid w:val="0019223E"/>
    <w:rsid w:val="00194BBC"/>
    <w:rsid w:val="00195006"/>
    <w:rsid w:val="001A01E1"/>
    <w:rsid w:val="001A48E2"/>
    <w:rsid w:val="001A4B3D"/>
    <w:rsid w:val="001A63E9"/>
    <w:rsid w:val="001C01C4"/>
    <w:rsid w:val="001C1156"/>
    <w:rsid w:val="001F0D76"/>
    <w:rsid w:val="001F0F2B"/>
    <w:rsid w:val="001F5297"/>
    <w:rsid w:val="002043EA"/>
    <w:rsid w:val="002053C0"/>
    <w:rsid w:val="00215C43"/>
    <w:rsid w:val="00220FCC"/>
    <w:rsid w:val="002231EC"/>
    <w:rsid w:val="00226419"/>
    <w:rsid w:val="0023409E"/>
    <w:rsid w:val="00235916"/>
    <w:rsid w:val="00262C4E"/>
    <w:rsid w:val="0026346B"/>
    <w:rsid w:val="00263BB6"/>
    <w:rsid w:val="00270A1A"/>
    <w:rsid w:val="00275659"/>
    <w:rsid w:val="00277311"/>
    <w:rsid w:val="00280C2D"/>
    <w:rsid w:val="00283E9B"/>
    <w:rsid w:val="002938C7"/>
    <w:rsid w:val="002B34F5"/>
    <w:rsid w:val="002C6B8D"/>
    <w:rsid w:val="002C7797"/>
    <w:rsid w:val="002C7CBD"/>
    <w:rsid w:val="002D66AC"/>
    <w:rsid w:val="002E0FF1"/>
    <w:rsid w:val="002E56B6"/>
    <w:rsid w:val="003039F9"/>
    <w:rsid w:val="00304F9F"/>
    <w:rsid w:val="003070C1"/>
    <w:rsid w:val="003108EB"/>
    <w:rsid w:val="003158F7"/>
    <w:rsid w:val="003227FD"/>
    <w:rsid w:val="00327546"/>
    <w:rsid w:val="003276AD"/>
    <w:rsid w:val="00333439"/>
    <w:rsid w:val="003532B3"/>
    <w:rsid w:val="0037291C"/>
    <w:rsid w:val="00377FB3"/>
    <w:rsid w:val="00391AAC"/>
    <w:rsid w:val="00393452"/>
    <w:rsid w:val="003A08C3"/>
    <w:rsid w:val="003C1BF7"/>
    <w:rsid w:val="003C25CB"/>
    <w:rsid w:val="003D76BF"/>
    <w:rsid w:val="003D7853"/>
    <w:rsid w:val="003E4DFD"/>
    <w:rsid w:val="003F69AB"/>
    <w:rsid w:val="00405273"/>
    <w:rsid w:val="0042724A"/>
    <w:rsid w:val="00430C9D"/>
    <w:rsid w:val="00437D62"/>
    <w:rsid w:val="00443211"/>
    <w:rsid w:val="004552A8"/>
    <w:rsid w:val="00463B90"/>
    <w:rsid w:val="004742F7"/>
    <w:rsid w:val="00481AE2"/>
    <w:rsid w:val="004864D1"/>
    <w:rsid w:val="004956C4"/>
    <w:rsid w:val="004A1370"/>
    <w:rsid w:val="004A57E8"/>
    <w:rsid w:val="004B17DE"/>
    <w:rsid w:val="004B3054"/>
    <w:rsid w:val="004B41B1"/>
    <w:rsid w:val="004B590D"/>
    <w:rsid w:val="004C3F41"/>
    <w:rsid w:val="004D43ED"/>
    <w:rsid w:val="004E0E0E"/>
    <w:rsid w:val="004E488F"/>
    <w:rsid w:val="004F1165"/>
    <w:rsid w:val="005105AF"/>
    <w:rsid w:val="00515D34"/>
    <w:rsid w:val="00522D51"/>
    <w:rsid w:val="00526FD9"/>
    <w:rsid w:val="005349A5"/>
    <w:rsid w:val="005449DA"/>
    <w:rsid w:val="0054530F"/>
    <w:rsid w:val="0055548D"/>
    <w:rsid w:val="005621E4"/>
    <w:rsid w:val="00564E04"/>
    <w:rsid w:val="00565D01"/>
    <w:rsid w:val="00572CD2"/>
    <w:rsid w:val="005817A3"/>
    <w:rsid w:val="00586352"/>
    <w:rsid w:val="00595BFE"/>
    <w:rsid w:val="00597F34"/>
    <w:rsid w:val="005A45BA"/>
    <w:rsid w:val="005C0418"/>
    <w:rsid w:val="005C3C7B"/>
    <w:rsid w:val="005C4D37"/>
    <w:rsid w:val="005C7F44"/>
    <w:rsid w:val="005D2318"/>
    <w:rsid w:val="005D65A1"/>
    <w:rsid w:val="005E183A"/>
    <w:rsid w:val="005E24B1"/>
    <w:rsid w:val="005F4E5F"/>
    <w:rsid w:val="006124AE"/>
    <w:rsid w:val="006173EB"/>
    <w:rsid w:val="00622ABE"/>
    <w:rsid w:val="0063314E"/>
    <w:rsid w:val="00641EF6"/>
    <w:rsid w:val="0064636E"/>
    <w:rsid w:val="0065243A"/>
    <w:rsid w:val="006616D7"/>
    <w:rsid w:val="00697A93"/>
    <w:rsid w:val="006A5B15"/>
    <w:rsid w:val="006D4853"/>
    <w:rsid w:val="006F1739"/>
    <w:rsid w:val="007057AD"/>
    <w:rsid w:val="00706441"/>
    <w:rsid w:val="0071175B"/>
    <w:rsid w:val="007147C7"/>
    <w:rsid w:val="00715306"/>
    <w:rsid w:val="00715FD4"/>
    <w:rsid w:val="00731619"/>
    <w:rsid w:val="00734808"/>
    <w:rsid w:val="00734C90"/>
    <w:rsid w:val="00762DA3"/>
    <w:rsid w:val="00777289"/>
    <w:rsid w:val="00777C03"/>
    <w:rsid w:val="00780904"/>
    <w:rsid w:val="00783842"/>
    <w:rsid w:val="00796969"/>
    <w:rsid w:val="007A22D0"/>
    <w:rsid w:val="007A4183"/>
    <w:rsid w:val="007A5BC2"/>
    <w:rsid w:val="007B5156"/>
    <w:rsid w:val="007C0BA5"/>
    <w:rsid w:val="007C4B5E"/>
    <w:rsid w:val="007C66B0"/>
    <w:rsid w:val="007D5D72"/>
    <w:rsid w:val="007D76CA"/>
    <w:rsid w:val="007F3AF2"/>
    <w:rsid w:val="00807969"/>
    <w:rsid w:val="00830BEE"/>
    <w:rsid w:val="00836478"/>
    <w:rsid w:val="0084760C"/>
    <w:rsid w:val="008476A7"/>
    <w:rsid w:val="008570D5"/>
    <w:rsid w:val="00872A3B"/>
    <w:rsid w:val="00876176"/>
    <w:rsid w:val="0087785B"/>
    <w:rsid w:val="0088499B"/>
    <w:rsid w:val="008A7B91"/>
    <w:rsid w:val="008B61B3"/>
    <w:rsid w:val="008C6BA4"/>
    <w:rsid w:val="008D09A3"/>
    <w:rsid w:val="008E072D"/>
    <w:rsid w:val="008E7259"/>
    <w:rsid w:val="008F0F07"/>
    <w:rsid w:val="008F569A"/>
    <w:rsid w:val="008F59A6"/>
    <w:rsid w:val="00906167"/>
    <w:rsid w:val="00911A8E"/>
    <w:rsid w:val="00920EFF"/>
    <w:rsid w:val="009322DA"/>
    <w:rsid w:val="009332DE"/>
    <w:rsid w:val="00934AB3"/>
    <w:rsid w:val="00941D5E"/>
    <w:rsid w:val="00944027"/>
    <w:rsid w:val="0094544B"/>
    <w:rsid w:val="00952C22"/>
    <w:rsid w:val="009624E7"/>
    <w:rsid w:val="00962EB4"/>
    <w:rsid w:val="00966EA9"/>
    <w:rsid w:val="00971C7C"/>
    <w:rsid w:val="00972231"/>
    <w:rsid w:val="0097789B"/>
    <w:rsid w:val="00977C5E"/>
    <w:rsid w:val="0098203A"/>
    <w:rsid w:val="009871DF"/>
    <w:rsid w:val="00991A10"/>
    <w:rsid w:val="00991F27"/>
    <w:rsid w:val="0099258B"/>
    <w:rsid w:val="00993DFD"/>
    <w:rsid w:val="009B03A3"/>
    <w:rsid w:val="009B15CD"/>
    <w:rsid w:val="009B15F4"/>
    <w:rsid w:val="009B4BDC"/>
    <w:rsid w:val="009B6759"/>
    <w:rsid w:val="009C0AEF"/>
    <w:rsid w:val="009D29C2"/>
    <w:rsid w:val="009D4BD2"/>
    <w:rsid w:val="009D72F5"/>
    <w:rsid w:val="009E30C2"/>
    <w:rsid w:val="009E5D9D"/>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66B70"/>
    <w:rsid w:val="00A70006"/>
    <w:rsid w:val="00A704AC"/>
    <w:rsid w:val="00A70AEC"/>
    <w:rsid w:val="00A75DCC"/>
    <w:rsid w:val="00A95AB5"/>
    <w:rsid w:val="00A97630"/>
    <w:rsid w:val="00AA3E27"/>
    <w:rsid w:val="00AA44D6"/>
    <w:rsid w:val="00AA5943"/>
    <w:rsid w:val="00AB2DF4"/>
    <w:rsid w:val="00AC65A6"/>
    <w:rsid w:val="00AE55C5"/>
    <w:rsid w:val="00AE6F9B"/>
    <w:rsid w:val="00AF0618"/>
    <w:rsid w:val="00B002EF"/>
    <w:rsid w:val="00B12830"/>
    <w:rsid w:val="00B13E69"/>
    <w:rsid w:val="00B21527"/>
    <w:rsid w:val="00B236FF"/>
    <w:rsid w:val="00B364C3"/>
    <w:rsid w:val="00B4041A"/>
    <w:rsid w:val="00B4560F"/>
    <w:rsid w:val="00B46A0A"/>
    <w:rsid w:val="00B855B7"/>
    <w:rsid w:val="00B911C4"/>
    <w:rsid w:val="00B9299B"/>
    <w:rsid w:val="00B93FD5"/>
    <w:rsid w:val="00B95122"/>
    <w:rsid w:val="00B95CBD"/>
    <w:rsid w:val="00BA68EA"/>
    <w:rsid w:val="00BB597C"/>
    <w:rsid w:val="00BC194A"/>
    <w:rsid w:val="00BC1C82"/>
    <w:rsid w:val="00BC77F7"/>
    <w:rsid w:val="00BC7AF1"/>
    <w:rsid w:val="00BD1C9F"/>
    <w:rsid w:val="00BD25B7"/>
    <w:rsid w:val="00BE7CF2"/>
    <w:rsid w:val="00C00DD0"/>
    <w:rsid w:val="00C02CC0"/>
    <w:rsid w:val="00C12845"/>
    <w:rsid w:val="00C17A46"/>
    <w:rsid w:val="00C21505"/>
    <w:rsid w:val="00C23F8F"/>
    <w:rsid w:val="00C25E5C"/>
    <w:rsid w:val="00C40089"/>
    <w:rsid w:val="00C44D32"/>
    <w:rsid w:val="00C6336D"/>
    <w:rsid w:val="00C802C2"/>
    <w:rsid w:val="00C82F4F"/>
    <w:rsid w:val="00C865FE"/>
    <w:rsid w:val="00CA4453"/>
    <w:rsid w:val="00CD22B2"/>
    <w:rsid w:val="00CD66A6"/>
    <w:rsid w:val="00CE271E"/>
    <w:rsid w:val="00CE369C"/>
    <w:rsid w:val="00CE6310"/>
    <w:rsid w:val="00CF1A62"/>
    <w:rsid w:val="00D11049"/>
    <w:rsid w:val="00D13C71"/>
    <w:rsid w:val="00D167A1"/>
    <w:rsid w:val="00D50A7E"/>
    <w:rsid w:val="00D51781"/>
    <w:rsid w:val="00D54D9A"/>
    <w:rsid w:val="00D61068"/>
    <w:rsid w:val="00D61601"/>
    <w:rsid w:val="00D63EF5"/>
    <w:rsid w:val="00D70FF6"/>
    <w:rsid w:val="00D719C7"/>
    <w:rsid w:val="00D826D6"/>
    <w:rsid w:val="00D97170"/>
    <w:rsid w:val="00DA12EE"/>
    <w:rsid w:val="00DA53F3"/>
    <w:rsid w:val="00DB03FF"/>
    <w:rsid w:val="00DC18D9"/>
    <w:rsid w:val="00DC2751"/>
    <w:rsid w:val="00DC75BA"/>
    <w:rsid w:val="00DE0D2D"/>
    <w:rsid w:val="00DE55F1"/>
    <w:rsid w:val="00DE6938"/>
    <w:rsid w:val="00DE7048"/>
    <w:rsid w:val="00DF0BA8"/>
    <w:rsid w:val="00E03798"/>
    <w:rsid w:val="00E173B3"/>
    <w:rsid w:val="00E241D5"/>
    <w:rsid w:val="00E3299F"/>
    <w:rsid w:val="00E35FD5"/>
    <w:rsid w:val="00E36020"/>
    <w:rsid w:val="00E439B3"/>
    <w:rsid w:val="00E44F2E"/>
    <w:rsid w:val="00E452E0"/>
    <w:rsid w:val="00E4601B"/>
    <w:rsid w:val="00E54AB4"/>
    <w:rsid w:val="00E648CA"/>
    <w:rsid w:val="00E70402"/>
    <w:rsid w:val="00E70F8B"/>
    <w:rsid w:val="00E8028A"/>
    <w:rsid w:val="00E80B17"/>
    <w:rsid w:val="00E87863"/>
    <w:rsid w:val="00E9019F"/>
    <w:rsid w:val="00E90EFE"/>
    <w:rsid w:val="00EA2154"/>
    <w:rsid w:val="00EA6969"/>
    <w:rsid w:val="00EB4233"/>
    <w:rsid w:val="00EB7BAF"/>
    <w:rsid w:val="00EB7D89"/>
    <w:rsid w:val="00ED7C47"/>
    <w:rsid w:val="00EF0F99"/>
    <w:rsid w:val="00F11261"/>
    <w:rsid w:val="00F24F72"/>
    <w:rsid w:val="00F2611D"/>
    <w:rsid w:val="00F37B72"/>
    <w:rsid w:val="00F519DF"/>
    <w:rsid w:val="00F55A27"/>
    <w:rsid w:val="00F561F4"/>
    <w:rsid w:val="00F61A84"/>
    <w:rsid w:val="00F70C0C"/>
    <w:rsid w:val="00F71E36"/>
    <w:rsid w:val="00F726BC"/>
    <w:rsid w:val="00F72EB6"/>
    <w:rsid w:val="00F7332B"/>
    <w:rsid w:val="00F736C9"/>
    <w:rsid w:val="00F80AF4"/>
    <w:rsid w:val="00F82C96"/>
    <w:rsid w:val="00F93D30"/>
    <w:rsid w:val="00F9597F"/>
    <w:rsid w:val="00FA2441"/>
    <w:rsid w:val="00FB1364"/>
    <w:rsid w:val="00FB28DB"/>
    <w:rsid w:val="00FB48D6"/>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AA18-938D-4AFD-B24C-3B1CF909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8</cp:revision>
  <cp:lastPrinted>2020-06-22T09:19:00Z</cp:lastPrinted>
  <dcterms:created xsi:type="dcterms:W3CDTF">2020-06-23T11:45:00Z</dcterms:created>
  <dcterms:modified xsi:type="dcterms:W3CDTF">2020-06-26T13:03:00Z</dcterms:modified>
</cp:coreProperties>
</file>