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44590" w14:textId="77777777" w:rsidR="00D167A1" w:rsidRPr="00D167A1" w:rsidRDefault="00365243" w:rsidP="00D167A1">
      <w:pPr>
        <w:ind w:left="142"/>
        <w:rPr>
          <w:rFonts w:ascii="Arial" w:hAnsi="Arial" w:cs="Arial"/>
          <w:sz w:val="22"/>
          <w:szCs w:val="22"/>
        </w:rPr>
      </w:pPr>
      <w:r>
        <w:rPr>
          <w:rFonts w:ascii="Arial" w:hAnsi="Arial" w:cs="Arial"/>
          <w:sz w:val="22"/>
          <w:szCs w:val="22"/>
        </w:rPr>
        <w:t>Ob und in welchem Rahmen</w:t>
      </w:r>
      <w:r w:rsidR="00D167A1">
        <w:rPr>
          <w:rFonts w:ascii="Arial" w:hAnsi="Arial" w:cs="Arial"/>
          <w:sz w:val="22"/>
          <w:szCs w:val="22"/>
        </w:rPr>
        <w:t xml:space="preserve"> </w:t>
      </w:r>
      <w:r w:rsidR="00443AD8">
        <w:rPr>
          <w:rFonts w:ascii="Arial" w:hAnsi="Arial" w:cs="Arial"/>
          <w:sz w:val="22"/>
          <w:szCs w:val="22"/>
        </w:rPr>
        <w:t>Aktivitäten in der Jugendarbeit</w:t>
      </w:r>
      <w:r w:rsidR="00D167A1">
        <w:rPr>
          <w:rFonts w:ascii="Arial" w:hAnsi="Arial" w:cs="Arial"/>
          <w:sz w:val="22"/>
          <w:szCs w:val="22"/>
        </w:rPr>
        <w:t xml:space="preserve"> stattfinden</w:t>
      </w:r>
      <w:r w:rsidR="00D167A1" w:rsidRPr="00D167A1">
        <w:rPr>
          <w:rFonts w:ascii="Arial" w:hAnsi="Arial" w:cs="Arial"/>
          <w:sz w:val="22"/>
          <w:szCs w:val="22"/>
        </w:rPr>
        <w:t xml:space="preserve"> können hängt maßgeblich davon ab, wie ein </w:t>
      </w:r>
      <w:r w:rsidR="00D167A1" w:rsidRPr="00D167A1">
        <w:rPr>
          <w:rFonts w:ascii="Arial" w:hAnsi="Arial" w:cs="Arial"/>
          <w:sz w:val="22"/>
          <w:szCs w:val="22"/>
          <w:u w:val="single"/>
        </w:rPr>
        <w:t>Ansteckungsrisiko mit dem SARS-CoV-2 verhindert, bzw. auf ein vertretbares Maß reduziert</w:t>
      </w:r>
      <w:r w:rsidR="00D167A1" w:rsidRPr="00D167A1">
        <w:rPr>
          <w:rFonts w:ascii="Arial" w:hAnsi="Arial" w:cs="Arial"/>
          <w:sz w:val="22"/>
          <w:szCs w:val="22"/>
        </w:rPr>
        <w:t xml:space="preserve"> werden kann. Zielführend ist es hierbei, den Übertragungsweg über die Luft mit Abstand zwischen den Personen und den Übertragungsweg über die Hände durch Handhygiene zu unterbrechen.</w:t>
      </w:r>
    </w:p>
    <w:p w14:paraId="457D6381" w14:textId="77777777" w:rsidR="00D167A1" w:rsidRPr="00D167A1" w:rsidRDefault="00D167A1" w:rsidP="00D167A1">
      <w:pPr>
        <w:ind w:left="142"/>
        <w:rPr>
          <w:rFonts w:ascii="Arial" w:hAnsi="Arial" w:cs="Arial"/>
          <w:sz w:val="22"/>
          <w:szCs w:val="22"/>
        </w:rPr>
      </w:pPr>
    </w:p>
    <w:p w14:paraId="765F1C8F" w14:textId="77777777" w:rsidR="00D167A1" w:rsidRDefault="00D167A1" w:rsidP="00D167A1">
      <w:pPr>
        <w:ind w:left="142"/>
        <w:rPr>
          <w:rFonts w:ascii="Arial" w:hAnsi="Arial" w:cs="Arial"/>
          <w:sz w:val="22"/>
          <w:szCs w:val="22"/>
        </w:rPr>
      </w:pPr>
      <w:r w:rsidRPr="00D167A1">
        <w:rPr>
          <w:rFonts w:ascii="Arial" w:hAnsi="Arial" w:cs="Arial"/>
          <w:sz w:val="22"/>
          <w:szCs w:val="22"/>
        </w:rPr>
        <w:t>Diese Vorlage dient den Verantwortungsträger</w:t>
      </w:r>
      <w:r w:rsidR="000E0B27">
        <w:rPr>
          <w:rFonts w:ascii="Arial" w:hAnsi="Arial" w:cs="Arial"/>
          <w:sz w:val="22"/>
          <w:szCs w:val="22"/>
        </w:rPr>
        <w:t>*inne</w:t>
      </w:r>
      <w:r w:rsidRPr="00D167A1">
        <w:rPr>
          <w:rFonts w:ascii="Arial" w:hAnsi="Arial" w:cs="Arial"/>
          <w:sz w:val="22"/>
          <w:szCs w:val="22"/>
        </w:rPr>
        <w:t xml:space="preserve">n als Planungshilfe, um Aktivitäten in </w:t>
      </w:r>
      <w:r>
        <w:rPr>
          <w:rFonts w:ascii="Arial" w:hAnsi="Arial" w:cs="Arial"/>
          <w:sz w:val="22"/>
          <w:szCs w:val="22"/>
        </w:rPr>
        <w:t xml:space="preserve">der Jugendarbeit </w:t>
      </w:r>
      <w:r w:rsidRPr="00D167A1">
        <w:rPr>
          <w:rFonts w:ascii="Arial" w:hAnsi="Arial" w:cs="Arial"/>
          <w:sz w:val="22"/>
          <w:szCs w:val="22"/>
        </w:rPr>
        <w:t xml:space="preserve">hinsichtlich des Ansteckungsrisikos sicher und gesundheitsgerecht zu gestalten. </w:t>
      </w:r>
      <w:r w:rsidR="000E0B27">
        <w:rPr>
          <w:rFonts w:ascii="Arial" w:hAnsi="Arial" w:cs="Arial"/>
          <w:sz w:val="22"/>
          <w:szCs w:val="22"/>
        </w:rPr>
        <w:t>Hier sind beispielh</w:t>
      </w:r>
      <w:r w:rsidR="0092470D">
        <w:rPr>
          <w:rFonts w:ascii="Arial" w:hAnsi="Arial" w:cs="Arial"/>
          <w:sz w:val="22"/>
          <w:szCs w:val="22"/>
        </w:rPr>
        <w:t>aft zu nennen: Gruppentreffen</w:t>
      </w:r>
      <w:r w:rsidR="000E0B27">
        <w:rPr>
          <w:rFonts w:ascii="Arial" w:hAnsi="Arial" w:cs="Arial"/>
          <w:sz w:val="22"/>
          <w:szCs w:val="22"/>
        </w:rPr>
        <w:t xml:space="preserve">, Bildungsangebote, Freizeiten, Tagesausflüge, Sakramentenvorbereitung, Ministrant*innenarbeit. </w:t>
      </w:r>
      <w:r w:rsidRPr="00D167A1">
        <w:rPr>
          <w:rFonts w:ascii="Arial" w:hAnsi="Arial" w:cs="Arial"/>
          <w:sz w:val="22"/>
          <w:szCs w:val="22"/>
        </w:rPr>
        <w:t>Das Ergebnis dient als Hygienekonzept und ist als Ergänzung zur vorhandenen Gefährdungsbeurteilung anzusehen.</w:t>
      </w:r>
      <w:r w:rsidR="006F564B">
        <w:rPr>
          <w:rFonts w:ascii="Arial" w:hAnsi="Arial" w:cs="Arial"/>
          <w:sz w:val="22"/>
          <w:szCs w:val="22"/>
        </w:rPr>
        <w:t xml:space="preserve"> </w:t>
      </w:r>
    </w:p>
    <w:p w14:paraId="39D78BD7" w14:textId="77777777" w:rsidR="006F564B" w:rsidRDefault="006F564B" w:rsidP="00D167A1">
      <w:pPr>
        <w:ind w:left="142"/>
        <w:rPr>
          <w:rFonts w:ascii="Arial" w:hAnsi="Arial" w:cs="Arial"/>
          <w:sz w:val="22"/>
          <w:szCs w:val="22"/>
        </w:rPr>
      </w:pPr>
    </w:p>
    <w:p w14:paraId="1D1C948B" w14:textId="3F5F7C52" w:rsidR="006F564B" w:rsidRDefault="006F564B" w:rsidP="00D167A1">
      <w:pPr>
        <w:ind w:left="142"/>
        <w:rPr>
          <w:rFonts w:ascii="Arial" w:hAnsi="Arial" w:cs="Arial"/>
          <w:sz w:val="22"/>
          <w:szCs w:val="22"/>
        </w:rPr>
      </w:pPr>
      <w:r>
        <w:rPr>
          <w:rFonts w:ascii="Arial" w:hAnsi="Arial" w:cs="Arial"/>
          <w:sz w:val="22"/>
          <w:szCs w:val="22"/>
        </w:rPr>
        <w:t xml:space="preserve">Die Planungshilfe greift die Regelungen der </w:t>
      </w:r>
      <w:hyperlink r:id="rId8" w:history="1">
        <w:r w:rsidR="00F608CC" w:rsidRPr="004C5764">
          <w:rPr>
            <w:rStyle w:val="Hyperlink"/>
          </w:rPr>
          <w:t xml:space="preserve">Verordnung zur </w:t>
        </w:r>
        <w:r w:rsidR="00F608CC" w:rsidRPr="004C5764">
          <w:rPr>
            <w:rStyle w:val="Hyperlink"/>
          </w:rPr>
          <w:t>B</w:t>
        </w:r>
        <w:r w:rsidR="00F608CC" w:rsidRPr="004C5764">
          <w:rPr>
            <w:rStyle w:val="Hyperlink"/>
          </w:rPr>
          <w:t>eschränkung von sozialen Kontakten und des Betriebes von Einrichtungen und von Angeboten aufgrund der Corona-Pandemie</w:t>
        </w:r>
      </w:hyperlink>
      <w:r w:rsidR="00A56446">
        <w:rPr>
          <w:rStyle w:val="Hyperlink"/>
        </w:rPr>
        <w:t xml:space="preserve">  </w:t>
      </w:r>
      <w:r>
        <w:rPr>
          <w:rFonts w:ascii="Arial" w:hAnsi="Arial" w:cs="Arial"/>
          <w:sz w:val="22"/>
          <w:szCs w:val="22"/>
        </w:rPr>
        <w:t xml:space="preserve">auf. </w:t>
      </w:r>
      <w:r w:rsidR="004C5764">
        <w:rPr>
          <w:rFonts w:ascii="Arial" w:hAnsi="Arial" w:cs="Arial"/>
          <w:sz w:val="22"/>
          <w:szCs w:val="22"/>
        </w:rPr>
        <w:t>Angebote der Jugendarbeit sind unter den hier aufgelisteten Vorgaben möglich, es wird jedoch dringend empfohlen eine Beratung über das Hygienekonzept mit den zuständigen Dekanatsjugendreferent*innen</w:t>
      </w:r>
      <w:r>
        <w:rPr>
          <w:rFonts w:ascii="Arial" w:hAnsi="Arial" w:cs="Arial"/>
          <w:sz w:val="22"/>
          <w:szCs w:val="22"/>
        </w:rPr>
        <w:t xml:space="preserve"> </w:t>
      </w:r>
      <w:r w:rsidR="004C5764">
        <w:rPr>
          <w:rFonts w:ascii="Arial" w:hAnsi="Arial" w:cs="Arial"/>
          <w:sz w:val="22"/>
          <w:szCs w:val="22"/>
        </w:rPr>
        <w:t xml:space="preserve">vor der Durchführung einer Maßnahme. </w:t>
      </w:r>
      <w:r w:rsidR="00B07E70">
        <w:rPr>
          <w:rFonts w:ascii="Arial" w:hAnsi="Arial" w:cs="Arial"/>
          <w:sz w:val="22"/>
          <w:szCs w:val="22"/>
        </w:rPr>
        <w:t xml:space="preserve">Die </w:t>
      </w:r>
      <w:hyperlink r:id="rId9" w:history="1">
        <w:r w:rsidR="00B07E70" w:rsidRPr="00B07E70">
          <w:rPr>
            <w:rStyle w:val="Hyperlink"/>
            <w:rFonts w:ascii="Arial" w:hAnsi="Arial" w:cs="Arial"/>
            <w:sz w:val="22"/>
            <w:szCs w:val="22"/>
          </w:rPr>
          <w:t>Allgemeinen Hinweise für die Jugendarbeit in Hessen</w:t>
        </w:r>
      </w:hyperlink>
      <w:r w:rsidR="00B07E70">
        <w:rPr>
          <w:rFonts w:ascii="Arial" w:hAnsi="Arial" w:cs="Arial"/>
          <w:sz w:val="22"/>
          <w:szCs w:val="22"/>
        </w:rPr>
        <w:t xml:space="preserve"> vom Hessischen Jugendring sind ebenfalls </w:t>
      </w:r>
      <w:r w:rsidR="00930324">
        <w:rPr>
          <w:rFonts w:ascii="Arial" w:hAnsi="Arial" w:cs="Arial"/>
          <w:sz w:val="22"/>
          <w:szCs w:val="22"/>
        </w:rPr>
        <w:t>in dieser Planungshilfe bedacht.</w:t>
      </w:r>
    </w:p>
    <w:p w14:paraId="6C7B5F60" w14:textId="77777777" w:rsidR="00D167A1" w:rsidRPr="00D167A1" w:rsidRDefault="00D167A1" w:rsidP="00D167A1">
      <w:pPr>
        <w:ind w:left="142"/>
        <w:rPr>
          <w:rFonts w:ascii="Arial" w:hAnsi="Arial" w:cs="Arial"/>
          <w:sz w:val="22"/>
          <w:szCs w:val="22"/>
        </w:rPr>
      </w:pPr>
    </w:p>
    <w:p w14:paraId="5406DFA2" w14:textId="77777777" w:rsidR="00D167A1" w:rsidRPr="00D167A1" w:rsidRDefault="00D167A1" w:rsidP="00D167A1">
      <w:pPr>
        <w:ind w:left="142"/>
        <w:rPr>
          <w:rFonts w:ascii="Arial" w:hAnsi="Arial" w:cs="Arial"/>
          <w:sz w:val="22"/>
          <w:szCs w:val="22"/>
        </w:rPr>
      </w:pPr>
      <w:r w:rsidRPr="00D167A1">
        <w:rPr>
          <w:rFonts w:ascii="Arial" w:hAnsi="Arial" w:cs="Arial"/>
          <w:sz w:val="22"/>
          <w:szCs w:val="22"/>
        </w:rPr>
        <w:t>Grundlage für diese Beurteilung stellen die übliche Umgebung, die Organisation und die Abläufe dar jeweiligen Aktivität dar. Wenn die Rahmenbedingungen von Aktivitäten gleich sind, reicht eine Beurteilung aus. Für die Planung ist wie folgt vorzugehen:</w:t>
      </w:r>
    </w:p>
    <w:p w14:paraId="26BE2A23" w14:textId="77777777" w:rsidR="00D167A1" w:rsidRPr="00D167A1" w:rsidRDefault="00D167A1" w:rsidP="00D167A1">
      <w:pPr>
        <w:ind w:left="142"/>
        <w:rPr>
          <w:rFonts w:ascii="Arial" w:hAnsi="Arial" w:cs="Arial"/>
          <w:sz w:val="22"/>
          <w:szCs w:val="22"/>
        </w:rPr>
      </w:pPr>
    </w:p>
    <w:p w14:paraId="686343D9"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 xml:space="preserve">Legen Sie die Aktivität(en) fest, die </w:t>
      </w:r>
      <w:r>
        <w:rPr>
          <w:rFonts w:ascii="Arial" w:hAnsi="Arial" w:cs="Arial"/>
          <w:sz w:val="22"/>
          <w:szCs w:val="22"/>
        </w:rPr>
        <w:t>stattfinden</w:t>
      </w:r>
      <w:r w:rsidRPr="00D167A1">
        <w:rPr>
          <w:rFonts w:ascii="Arial" w:hAnsi="Arial" w:cs="Arial"/>
          <w:sz w:val="22"/>
          <w:szCs w:val="22"/>
        </w:rPr>
        <w:t xml:space="preserve"> soll(en). Wenn Aktivitäten für eine Planung zu komplex sind, unterteilen Sie diese in Teilaktivitäten.</w:t>
      </w:r>
    </w:p>
    <w:p w14:paraId="432ED272"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 xml:space="preserve">Überprüfen Sie kritisch, ob die jeweiligen Anforderungen an die Organisation eingehalten werden (Ja) oder nicht (Nein). Ergänzen Sie ggf. Anforderungen, die durch Ihren Landkreis oder Ihre kreisfreie Stadt an Sie gestellt werden. </w:t>
      </w:r>
    </w:p>
    <w:p w14:paraId="764C277E"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Dokumentieren Sie, wie Sie die Anforderung umsetzen und welche Maßnahmen dafür erforderlich sind.</w:t>
      </w:r>
    </w:p>
    <w:p w14:paraId="629402EF"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Unterweisen Sie die Teilnehmer der Aktivität(en) vor der Wiederaufnahme. Die Unterweisung ist zu dokumentieren.</w:t>
      </w:r>
    </w:p>
    <w:p w14:paraId="634175E5"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Bei Veränderungen, insbesondere der Umgebung, der Organisation oder der Abläufe, ist das Konzept kritisch zu prüfen und ggf. anzupassen.</w:t>
      </w:r>
    </w:p>
    <w:p w14:paraId="6154C1AF" w14:textId="7B7818A2" w:rsidR="000B147C" w:rsidRDefault="000B147C" w:rsidP="000B147C">
      <w:pPr>
        <w:ind w:left="142"/>
        <w:rPr>
          <w:rFonts w:ascii="Arial" w:hAnsi="Arial" w:cs="Arial"/>
          <w:sz w:val="22"/>
          <w:szCs w:val="22"/>
        </w:rPr>
      </w:pPr>
    </w:p>
    <w:p w14:paraId="4955E641" w14:textId="33A2ECF1" w:rsidR="00EF51E2" w:rsidRPr="004520E4" w:rsidRDefault="00EF51E2" w:rsidP="000B147C">
      <w:pPr>
        <w:ind w:left="142"/>
        <w:rPr>
          <w:rFonts w:ascii="Arial" w:hAnsi="Arial" w:cs="Arial"/>
          <w:sz w:val="22"/>
          <w:szCs w:val="22"/>
        </w:rPr>
      </w:pPr>
      <w:r w:rsidRPr="004520E4">
        <w:rPr>
          <w:rFonts w:ascii="Arial" w:hAnsi="Arial" w:cs="Arial"/>
          <w:sz w:val="22"/>
          <w:szCs w:val="22"/>
        </w:rPr>
        <w:t xml:space="preserve">Sollte die Bundesnotbremse </w:t>
      </w:r>
      <w:r w:rsidR="00DA6ECB" w:rsidRPr="004520E4">
        <w:rPr>
          <w:rFonts w:ascii="Arial" w:hAnsi="Arial" w:cs="Arial"/>
          <w:sz w:val="22"/>
          <w:szCs w:val="22"/>
        </w:rPr>
        <w:t>aufgrund von hohen Inzidenzen</w:t>
      </w:r>
      <w:r w:rsidRPr="004520E4">
        <w:rPr>
          <w:rFonts w:ascii="Arial" w:hAnsi="Arial" w:cs="Arial"/>
          <w:sz w:val="22"/>
          <w:szCs w:val="22"/>
        </w:rPr>
        <w:t xml:space="preserve"> erneut gezogen werden müssen, gilt diese Planungshilfe nicht!</w:t>
      </w:r>
    </w:p>
    <w:p w14:paraId="0C68B7BD" w14:textId="7F6EBB05" w:rsidR="00DA6ECB" w:rsidRPr="004520E4" w:rsidRDefault="00DA6ECB" w:rsidP="000B147C">
      <w:pPr>
        <w:ind w:left="142"/>
        <w:rPr>
          <w:rFonts w:ascii="Arial" w:hAnsi="Arial" w:cs="Arial"/>
          <w:sz w:val="22"/>
          <w:szCs w:val="22"/>
        </w:rPr>
      </w:pPr>
      <w:r w:rsidRPr="004520E4">
        <w:rPr>
          <w:rFonts w:ascii="Arial" w:hAnsi="Arial" w:cs="Arial"/>
          <w:sz w:val="22"/>
          <w:szCs w:val="22"/>
        </w:rPr>
        <w:t xml:space="preserve">Ansonsten gilt je nach Inzidenz entweder Stufe 1 (Inzidenz </w:t>
      </w:r>
      <w:r w:rsidR="00506A0D" w:rsidRPr="004520E4">
        <w:rPr>
          <w:rFonts w:ascii="Arial" w:hAnsi="Arial" w:cs="Arial"/>
          <w:sz w:val="22"/>
          <w:szCs w:val="22"/>
        </w:rPr>
        <w:t>5 Werktage unter 100</w:t>
      </w:r>
      <w:r w:rsidRPr="004520E4">
        <w:rPr>
          <w:rFonts w:ascii="Arial" w:hAnsi="Arial" w:cs="Arial"/>
          <w:sz w:val="22"/>
          <w:szCs w:val="22"/>
        </w:rPr>
        <w:t xml:space="preserve">) oder Stufe 2 (Inzidenz </w:t>
      </w:r>
      <w:r w:rsidR="00506A0D" w:rsidRPr="004520E4">
        <w:rPr>
          <w:rFonts w:ascii="Arial" w:hAnsi="Arial" w:cs="Arial"/>
          <w:sz w:val="22"/>
          <w:szCs w:val="22"/>
        </w:rPr>
        <w:t>weitere 14 Tage unter 100</w:t>
      </w:r>
      <w:r w:rsidR="009A5C3E" w:rsidRPr="004520E4">
        <w:rPr>
          <w:rFonts w:ascii="Arial" w:hAnsi="Arial" w:cs="Arial"/>
          <w:sz w:val="22"/>
          <w:szCs w:val="22"/>
        </w:rPr>
        <w:t xml:space="preserve"> oder an fünf weiteren Tagen unter 50</w:t>
      </w:r>
      <w:r w:rsidRPr="004520E4">
        <w:rPr>
          <w:rFonts w:ascii="Arial" w:hAnsi="Arial" w:cs="Arial"/>
          <w:sz w:val="22"/>
          <w:szCs w:val="22"/>
        </w:rPr>
        <w:t>).</w:t>
      </w:r>
    </w:p>
    <w:p w14:paraId="68A50DAC" w14:textId="77777777" w:rsidR="005A6468" w:rsidRPr="004520E4" w:rsidRDefault="005A6468" w:rsidP="000B147C">
      <w:pPr>
        <w:ind w:left="142"/>
        <w:rPr>
          <w:rFonts w:ascii="Arial" w:hAnsi="Arial" w:cs="Arial"/>
          <w:sz w:val="22"/>
          <w:szCs w:val="22"/>
        </w:rPr>
      </w:pPr>
    </w:p>
    <w:p w14:paraId="1E46FEEE" w14:textId="5242C9E6" w:rsidR="005A6468" w:rsidRPr="004520E4" w:rsidRDefault="005A6468" w:rsidP="000B147C">
      <w:pPr>
        <w:ind w:left="142"/>
        <w:rPr>
          <w:rFonts w:ascii="Arial" w:hAnsi="Arial" w:cs="Arial"/>
          <w:sz w:val="22"/>
          <w:szCs w:val="22"/>
        </w:rPr>
      </w:pPr>
      <w:r w:rsidRPr="004520E4">
        <w:rPr>
          <w:rFonts w:ascii="Arial" w:hAnsi="Arial" w:cs="Arial"/>
          <w:sz w:val="22"/>
          <w:szCs w:val="22"/>
        </w:rPr>
        <w:t xml:space="preserve">Unter </w:t>
      </w:r>
      <w:hyperlink r:id="rId10" w:history="1">
        <w:r w:rsidRPr="004520E4">
          <w:rPr>
            <w:rStyle w:val="Hyperlink"/>
            <w:rFonts w:ascii="Arial" w:hAnsi="Arial" w:cs="Arial"/>
            <w:color w:val="auto"/>
            <w:sz w:val="22"/>
            <w:szCs w:val="22"/>
          </w:rPr>
          <w:t>https://soziales.hessen.de/gesundheit/corona-in-hessen/wo-gelten-welche-bundes-und-landesregeln</w:t>
        </w:r>
      </w:hyperlink>
      <w:r w:rsidRPr="004520E4">
        <w:rPr>
          <w:rFonts w:ascii="Arial" w:hAnsi="Arial" w:cs="Arial"/>
          <w:sz w:val="22"/>
          <w:szCs w:val="22"/>
        </w:rPr>
        <w:t xml:space="preserve"> finden Sie die Landkreise und kreisfreien Städte, die derzeit von der bundesrechtlichen Notbremse betroffen sind, sowie die Landkreise und kreisfreien Städte für die Stufe 1 bzw. Stufe 2 der CoKoBeV gelten</w:t>
      </w:r>
    </w:p>
    <w:p w14:paraId="22916612" w14:textId="61B5F617" w:rsidR="00EF51E2" w:rsidRPr="004520E4" w:rsidRDefault="00EF51E2" w:rsidP="000B147C">
      <w:pPr>
        <w:ind w:left="142"/>
        <w:rPr>
          <w:rFonts w:ascii="Arial" w:hAnsi="Arial" w:cs="Arial"/>
          <w:sz w:val="22"/>
          <w:szCs w:val="22"/>
        </w:rPr>
      </w:pPr>
    </w:p>
    <w:p w14:paraId="1CAEAD6B" w14:textId="75922AB3" w:rsidR="00C00A1F" w:rsidRDefault="00C00A1F" w:rsidP="000B147C">
      <w:pPr>
        <w:ind w:left="142"/>
        <w:rPr>
          <w:rFonts w:ascii="Arial" w:hAnsi="Arial" w:cs="Arial"/>
          <w:color w:val="FF0000"/>
          <w:sz w:val="22"/>
          <w:szCs w:val="22"/>
        </w:rPr>
      </w:pPr>
    </w:p>
    <w:p w14:paraId="037CFC5C" w14:textId="77777777" w:rsidR="00C00A1F" w:rsidRPr="00EF51E2" w:rsidRDefault="00C00A1F" w:rsidP="000B147C">
      <w:pPr>
        <w:ind w:left="142"/>
        <w:rPr>
          <w:rFonts w:ascii="Arial" w:hAnsi="Arial" w:cs="Arial"/>
          <w:color w:val="FF0000"/>
          <w:sz w:val="22"/>
          <w:szCs w:val="22"/>
        </w:rPr>
      </w:pPr>
    </w:p>
    <w:tbl>
      <w:tblPr>
        <w:tblStyle w:val="Tabellenraster"/>
        <w:tblW w:w="0" w:type="auto"/>
        <w:tblInd w:w="-5" w:type="dxa"/>
        <w:tblLook w:val="04A0" w:firstRow="1" w:lastRow="0" w:firstColumn="1" w:lastColumn="0" w:noHBand="0" w:noVBand="1"/>
      </w:tblPr>
      <w:tblGrid>
        <w:gridCol w:w="13750"/>
      </w:tblGrid>
      <w:tr w:rsidR="000B147C" w:rsidRPr="00D167A1" w14:paraId="43C7118F" w14:textId="77777777" w:rsidTr="006F564B">
        <w:trPr>
          <w:trHeight w:val="311"/>
        </w:trPr>
        <w:tc>
          <w:tcPr>
            <w:tcW w:w="13750" w:type="dxa"/>
            <w:shd w:val="clear" w:color="auto" w:fill="D9D9D9" w:themeFill="background1" w:themeFillShade="D9"/>
            <w:vAlign w:val="center"/>
          </w:tcPr>
          <w:p w14:paraId="0B973B35" w14:textId="77777777" w:rsidR="000B147C" w:rsidRPr="00D167A1" w:rsidRDefault="000B147C" w:rsidP="00F2611D">
            <w:pPr>
              <w:ind w:left="142"/>
              <w:rPr>
                <w:rFonts w:ascii="Arial" w:hAnsi="Arial" w:cs="Arial"/>
                <w:b/>
                <w:sz w:val="20"/>
                <w:szCs w:val="20"/>
              </w:rPr>
            </w:pPr>
            <w:r w:rsidRPr="00D167A1">
              <w:rPr>
                <w:rFonts w:ascii="Arial" w:hAnsi="Arial" w:cs="Arial"/>
                <w:b/>
                <w:sz w:val="20"/>
                <w:szCs w:val="20"/>
              </w:rPr>
              <w:t xml:space="preserve">Betrachtungseinheit (z.B. </w:t>
            </w:r>
            <w:r w:rsidR="00F2611D" w:rsidRPr="00D167A1">
              <w:rPr>
                <w:rFonts w:ascii="Arial" w:hAnsi="Arial" w:cs="Arial"/>
                <w:b/>
                <w:sz w:val="20"/>
                <w:szCs w:val="20"/>
              </w:rPr>
              <w:t>Bezeichnung der Veranstaltung, Ort, Datum</w:t>
            </w:r>
            <w:r w:rsidRPr="00D167A1">
              <w:rPr>
                <w:rFonts w:ascii="Arial" w:hAnsi="Arial" w:cs="Arial"/>
                <w:b/>
                <w:sz w:val="20"/>
                <w:szCs w:val="20"/>
              </w:rPr>
              <w:t>)</w:t>
            </w:r>
          </w:p>
        </w:tc>
      </w:tr>
      <w:tr w:rsidR="000B147C" w:rsidRPr="00D167A1" w14:paraId="683F1ADE" w14:textId="77777777" w:rsidTr="006F564B">
        <w:trPr>
          <w:trHeight w:val="428"/>
        </w:trPr>
        <w:tc>
          <w:tcPr>
            <w:tcW w:w="13750" w:type="dxa"/>
          </w:tcPr>
          <w:p w14:paraId="46F9625B" w14:textId="77777777" w:rsidR="000B147C" w:rsidRPr="00D167A1" w:rsidRDefault="000B147C" w:rsidP="000B147C">
            <w:pPr>
              <w:rPr>
                <w:rFonts w:ascii="Arial" w:hAnsi="Arial" w:cs="Arial"/>
                <w:sz w:val="20"/>
                <w:szCs w:val="20"/>
              </w:rPr>
            </w:pPr>
          </w:p>
        </w:tc>
      </w:tr>
    </w:tbl>
    <w:p w14:paraId="57F6A05F" w14:textId="77777777" w:rsidR="000B147C" w:rsidRPr="00D167A1" w:rsidRDefault="000B147C" w:rsidP="00972231">
      <w:pPr>
        <w:rPr>
          <w:rFonts w:ascii="Arial" w:hAnsi="Arial" w:cs="Arial"/>
          <w:sz w:val="20"/>
          <w:szCs w:val="20"/>
        </w:rPr>
      </w:pPr>
    </w:p>
    <w:tbl>
      <w:tblPr>
        <w:tblStyle w:val="Tabellenraster"/>
        <w:tblW w:w="13833" w:type="dxa"/>
        <w:tblLayout w:type="fixed"/>
        <w:tblLook w:val="04A0" w:firstRow="1" w:lastRow="0" w:firstColumn="1" w:lastColumn="0" w:noHBand="0" w:noVBand="1"/>
      </w:tblPr>
      <w:tblGrid>
        <w:gridCol w:w="562"/>
        <w:gridCol w:w="7602"/>
        <w:gridCol w:w="680"/>
        <w:gridCol w:w="680"/>
        <w:gridCol w:w="4309"/>
      </w:tblGrid>
      <w:tr w:rsidR="00B615B1" w:rsidRPr="00D167A1" w14:paraId="326CD533" w14:textId="77777777" w:rsidTr="00490FC8">
        <w:trPr>
          <w:trHeight w:val="397"/>
        </w:trPr>
        <w:tc>
          <w:tcPr>
            <w:tcW w:w="562" w:type="dxa"/>
            <w:shd w:val="clear" w:color="auto" w:fill="D9D9D9" w:themeFill="background1" w:themeFillShade="D9"/>
          </w:tcPr>
          <w:p w14:paraId="2B7341AB" w14:textId="77777777" w:rsidR="00B615B1" w:rsidRPr="00D167A1" w:rsidRDefault="00B615B1" w:rsidP="00137B08">
            <w:pPr>
              <w:rPr>
                <w:rFonts w:ascii="Arial" w:hAnsi="Arial" w:cs="Arial"/>
                <w:b/>
                <w:sz w:val="20"/>
                <w:szCs w:val="20"/>
              </w:rPr>
            </w:pPr>
          </w:p>
        </w:tc>
        <w:tc>
          <w:tcPr>
            <w:tcW w:w="7602" w:type="dxa"/>
            <w:shd w:val="clear" w:color="auto" w:fill="D9D9D9" w:themeFill="background1" w:themeFillShade="D9"/>
            <w:vAlign w:val="center"/>
          </w:tcPr>
          <w:p w14:paraId="7FAAF8D6" w14:textId="77777777" w:rsidR="00B615B1" w:rsidRPr="00D167A1" w:rsidRDefault="00B615B1" w:rsidP="00137B08">
            <w:pPr>
              <w:rPr>
                <w:rFonts w:ascii="Arial" w:hAnsi="Arial" w:cs="Arial"/>
                <w:b/>
                <w:sz w:val="20"/>
                <w:szCs w:val="20"/>
              </w:rPr>
            </w:pPr>
            <w:r w:rsidRPr="00D167A1">
              <w:rPr>
                <w:rFonts w:ascii="Arial" w:hAnsi="Arial" w:cs="Arial"/>
                <w:b/>
                <w:sz w:val="20"/>
                <w:szCs w:val="20"/>
              </w:rPr>
              <w:t>Organisation</w:t>
            </w:r>
          </w:p>
        </w:tc>
        <w:tc>
          <w:tcPr>
            <w:tcW w:w="680" w:type="dxa"/>
            <w:shd w:val="clear" w:color="auto" w:fill="D9D9D9" w:themeFill="background1" w:themeFillShade="D9"/>
            <w:vAlign w:val="center"/>
          </w:tcPr>
          <w:p w14:paraId="5D192107" w14:textId="77777777" w:rsidR="00B615B1" w:rsidRPr="00D167A1" w:rsidRDefault="00B615B1" w:rsidP="00972231">
            <w:pPr>
              <w:jc w:val="center"/>
              <w:rPr>
                <w:rFonts w:ascii="Arial" w:hAnsi="Arial" w:cs="Arial"/>
                <w:b/>
                <w:sz w:val="20"/>
                <w:szCs w:val="20"/>
              </w:rPr>
            </w:pPr>
            <w:r w:rsidRPr="00D167A1">
              <w:rPr>
                <w:rFonts w:ascii="Arial" w:hAnsi="Arial" w:cs="Arial"/>
                <w:b/>
                <w:sz w:val="20"/>
                <w:szCs w:val="20"/>
              </w:rPr>
              <w:t>Ja</w:t>
            </w:r>
          </w:p>
        </w:tc>
        <w:tc>
          <w:tcPr>
            <w:tcW w:w="680" w:type="dxa"/>
            <w:shd w:val="clear" w:color="auto" w:fill="D9D9D9" w:themeFill="background1" w:themeFillShade="D9"/>
            <w:vAlign w:val="center"/>
          </w:tcPr>
          <w:p w14:paraId="2814E9FA" w14:textId="77777777" w:rsidR="00B615B1" w:rsidRPr="00D167A1" w:rsidRDefault="00B615B1" w:rsidP="00972231">
            <w:pPr>
              <w:jc w:val="center"/>
              <w:rPr>
                <w:rFonts w:ascii="Arial" w:hAnsi="Arial" w:cs="Arial"/>
                <w:b/>
                <w:sz w:val="20"/>
                <w:szCs w:val="20"/>
              </w:rPr>
            </w:pPr>
            <w:r w:rsidRPr="00D167A1">
              <w:rPr>
                <w:rFonts w:ascii="Arial" w:hAnsi="Arial" w:cs="Arial"/>
                <w:b/>
                <w:sz w:val="20"/>
                <w:szCs w:val="20"/>
              </w:rPr>
              <w:t>Nein</w:t>
            </w:r>
          </w:p>
        </w:tc>
        <w:tc>
          <w:tcPr>
            <w:tcW w:w="4309" w:type="dxa"/>
            <w:shd w:val="clear" w:color="auto" w:fill="D9D9D9" w:themeFill="background1" w:themeFillShade="D9"/>
            <w:vAlign w:val="center"/>
          </w:tcPr>
          <w:p w14:paraId="4560ECE5" w14:textId="77777777" w:rsidR="00B615B1" w:rsidRPr="00D167A1" w:rsidRDefault="00B615B1" w:rsidP="00154B33">
            <w:pPr>
              <w:rPr>
                <w:rFonts w:ascii="Arial" w:hAnsi="Arial" w:cs="Arial"/>
                <w:b/>
                <w:sz w:val="20"/>
                <w:szCs w:val="20"/>
              </w:rPr>
            </w:pPr>
            <w:r w:rsidRPr="00D167A1">
              <w:rPr>
                <w:rFonts w:ascii="Arial" w:hAnsi="Arial" w:cs="Arial"/>
                <w:b/>
                <w:sz w:val="20"/>
                <w:szCs w:val="20"/>
              </w:rPr>
              <w:t>Umsetzung/Maßnahmen</w:t>
            </w:r>
            <w:r w:rsidR="00154B33">
              <w:rPr>
                <w:rFonts w:ascii="Arial" w:hAnsi="Arial" w:cs="Arial"/>
                <w:b/>
                <w:sz w:val="20"/>
                <w:szCs w:val="20"/>
              </w:rPr>
              <w:t>/</w:t>
            </w:r>
          </w:p>
        </w:tc>
      </w:tr>
      <w:tr w:rsidR="00B615B1" w:rsidRPr="00D167A1" w14:paraId="0E097345" w14:textId="77777777" w:rsidTr="00490FC8">
        <w:tc>
          <w:tcPr>
            <w:tcW w:w="562" w:type="dxa"/>
          </w:tcPr>
          <w:p w14:paraId="143BCE5C" w14:textId="77777777" w:rsidR="00B615B1" w:rsidRDefault="00B615B1" w:rsidP="0029106A">
            <w:pPr>
              <w:jc w:val="both"/>
              <w:rPr>
                <w:rFonts w:ascii="Arial" w:hAnsi="Arial" w:cs="Arial"/>
                <w:sz w:val="20"/>
                <w:szCs w:val="20"/>
              </w:rPr>
            </w:pPr>
            <w:r>
              <w:rPr>
                <w:rFonts w:ascii="Arial" w:hAnsi="Arial" w:cs="Arial"/>
                <w:sz w:val="20"/>
                <w:szCs w:val="20"/>
              </w:rPr>
              <w:t>1</w:t>
            </w:r>
          </w:p>
        </w:tc>
        <w:tc>
          <w:tcPr>
            <w:tcW w:w="7602" w:type="dxa"/>
            <w:vAlign w:val="center"/>
          </w:tcPr>
          <w:p w14:paraId="5568682D" w14:textId="052E76AF" w:rsidR="00154B33" w:rsidRPr="003A52A7" w:rsidRDefault="00B615B1" w:rsidP="00154B33">
            <w:pPr>
              <w:jc w:val="both"/>
              <w:rPr>
                <w:rFonts w:ascii="Arial" w:hAnsi="Arial" w:cs="Arial"/>
                <w:sz w:val="20"/>
                <w:szCs w:val="20"/>
              </w:rPr>
            </w:pPr>
            <w:r w:rsidRPr="003A52A7">
              <w:rPr>
                <w:rFonts w:ascii="Arial" w:hAnsi="Arial" w:cs="Arial"/>
                <w:sz w:val="20"/>
                <w:szCs w:val="20"/>
              </w:rPr>
              <w:t>Für die Einhaltung des Hygienekonzeptes ist mind. eine volljährige Person (</w:t>
            </w:r>
            <w:r w:rsidR="00CE4ECA" w:rsidRPr="003A52A7">
              <w:rPr>
                <w:rFonts w:ascii="Arial" w:hAnsi="Arial" w:cs="Arial"/>
                <w:sz w:val="20"/>
                <w:szCs w:val="20"/>
              </w:rPr>
              <w:t xml:space="preserve">z.B. </w:t>
            </w:r>
            <w:r w:rsidRPr="003A52A7">
              <w:rPr>
                <w:rFonts w:ascii="Arial" w:hAnsi="Arial" w:cs="Arial"/>
                <w:sz w:val="20"/>
                <w:szCs w:val="20"/>
              </w:rPr>
              <w:t xml:space="preserve"> Verbands-/Gruppenleitung)</w:t>
            </w:r>
            <w:r w:rsidR="00CE4ECA" w:rsidRPr="003A52A7">
              <w:rPr>
                <w:rFonts w:ascii="Arial" w:hAnsi="Arial" w:cs="Arial"/>
                <w:sz w:val="20"/>
                <w:szCs w:val="20"/>
              </w:rPr>
              <w:t xml:space="preserve"> </w:t>
            </w:r>
            <w:r w:rsidRPr="003A52A7">
              <w:rPr>
                <w:rFonts w:ascii="Arial" w:hAnsi="Arial" w:cs="Arial"/>
                <w:sz w:val="20"/>
                <w:szCs w:val="20"/>
              </w:rPr>
              <w:t>benannt. Die Verantwortungsübertragung er</w:t>
            </w:r>
            <w:r w:rsidR="00154B33" w:rsidRPr="003A52A7">
              <w:rPr>
                <w:rFonts w:ascii="Arial" w:hAnsi="Arial" w:cs="Arial"/>
                <w:sz w:val="20"/>
                <w:szCs w:val="20"/>
              </w:rPr>
              <w:t>folgt nach bestem Gewissen.</w:t>
            </w:r>
          </w:p>
        </w:tc>
        <w:tc>
          <w:tcPr>
            <w:tcW w:w="680" w:type="dxa"/>
            <w:vAlign w:val="center"/>
          </w:tcPr>
          <w:p w14:paraId="21716E80" w14:textId="77777777" w:rsidR="00B615B1" w:rsidRPr="00D167A1" w:rsidRDefault="00B615B1" w:rsidP="00137B08">
            <w:pPr>
              <w:jc w:val="center"/>
              <w:rPr>
                <w:rFonts w:ascii="Arial" w:hAnsi="Arial" w:cs="Arial"/>
                <w:sz w:val="20"/>
                <w:szCs w:val="20"/>
              </w:rPr>
            </w:pPr>
          </w:p>
        </w:tc>
        <w:tc>
          <w:tcPr>
            <w:tcW w:w="680" w:type="dxa"/>
            <w:vAlign w:val="center"/>
          </w:tcPr>
          <w:p w14:paraId="17A8EA69" w14:textId="77777777" w:rsidR="00B615B1" w:rsidRPr="00D167A1" w:rsidRDefault="00B615B1" w:rsidP="00137B08">
            <w:pPr>
              <w:jc w:val="center"/>
              <w:rPr>
                <w:rFonts w:ascii="Arial" w:hAnsi="Arial" w:cs="Arial"/>
                <w:sz w:val="20"/>
                <w:szCs w:val="20"/>
              </w:rPr>
            </w:pPr>
          </w:p>
        </w:tc>
        <w:tc>
          <w:tcPr>
            <w:tcW w:w="4309" w:type="dxa"/>
            <w:vAlign w:val="center"/>
          </w:tcPr>
          <w:p w14:paraId="463583AE" w14:textId="77777777" w:rsidR="00B615B1" w:rsidRPr="00D167A1" w:rsidRDefault="00B615B1" w:rsidP="00962EB4">
            <w:pPr>
              <w:rPr>
                <w:rFonts w:ascii="Arial" w:hAnsi="Arial" w:cs="Arial"/>
                <w:sz w:val="20"/>
                <w:szCs w:val="20"/>
              </w:rPr>
            </w:pPr>
          </w:p>
        </w:tc>
      </w:tr>
      <w:tr w:rsidR="00B615B1" w:rsidRPr="00D167A1" w14:paraId="0AA45AEC" w14:textId="77777777" w:rsidTr="00490FC8">
        <w:tc>
          <w:tcPr>
            <w:tcW w:w="562" w:type="dxa"/>
          </w:tcPr>
          <w:p w14:paraId="1B97D55E" w14:textId="77777777" w:rsidR="00B615B1" w:rsidRDefault="00B615B1" w:rsidP="0029106A">
            <w:pPr>
              <w:jc w:val="both"/>
              <w:rPr>
                <w:rFonts w:ascii="Arial" w:hAnsi="Arial" w:cs="Arial"/>
                <w:sz w:val="20"/>
                <w:szCs w:val="20"/>
              </w:rPr>
            </w:pPr>
            <w:r>
              <w:rPr>
                <w:rFonts w:ascii="Arial" w:hAnsi="Arial" w:cs="Arial"/>
                <w:sz w:val="20"/>
                <w:szCs w:val="20"/>
              </w:rPr>
              <w:t>2</w:t>
            </w:r>
          </w:p>
        </w:tc>
        <w:tc>
          <w:tcPr>
            <w:tcW w:w="7602" w:type="dxa"/>
            <w:vAlign w:val="center"/>
          </w:tcPr>
          <w:p w14:paraId="2AE12C93" w14:textId="680CAC9A" w:rsidR="00B615B1" w:rsidRDefault="00B615B1" w:rsidP="0029106A">
            <w:pPr>
              <w:jc w:val="both"/>
              <w:rPr>
                <w:rFonts w:ascii="Arial" w:hAnsi="Arial" w:cs="Arial"/>
                <w:sz w:val="20"/>
                <w:szCs w:val="20"/>
              </w:rPr>
            </w:pPr>
            <w:r>
              <w:rPr>
                <w:rFonts w:ascii="Arial" w:hAnsi="Arial" w:cs="Arial"/>
                <w:sz w:val="20"/>
                <w:szCs w:val="20"/>
              </w:rPr>
              <w:t>Alle Betreuer*innen</w:t>
            </w:r>
            <w:r w:rsidRPr="00D167A1">
              <w:rPr>
                <w:rFonts w:ascii="Arial" w:hAnsi="Arial" w:cs="Arial"/>
                <w:sz w:val="20"/>
                <w:szCs w:val="20"/>
              </w:rPr>
              <w:t xml:space="preserve"> wurden zur Einhaltung der erforderlichen Hygiene- und Verhaltensmaßnahmen unterwiesen. Die Teilnehmer</w:t>
            </w:r>
            <w:r>
              <w:rPr>
                <w:rFonts w:ascii="Arial" w:hAnsi="Arial" w:cs="Arial"/>
                <w:sz w:val="20"/>
                <w:szCs w:val="20"/>
              </w:rPr>
              <w:t>*innen</w:t>
            </w:r>
            <w:r w:rsidRPr="00D167A1">
              <w:rPr>
                <w:rFonts w:ascii="Arial" w:hAnsi="Arial" w:cs="Arial"/>
                <w:sz w:val="20"/>
                <w:szCs w:val="20"/>
              </w:rPr>
              <w:t xml:space="preserve"> werden vor Veranstaltungsbeginn durch </w:t>
            </w:r>
            <w:r w:rsidR="00CE4ECA">
              <w:rPr>
                <w:rFonts w:ascii="Arial" w:hAnsi="Arial" w:cs="Arial"/>
                <w:sz w:val="20"/>
                <w:szCs w:val="20"/>
              </w:rPr>
              <w:t>die verantwortliche Leitung</w:t>
            </w:r>
            <w:r w:rsidRPr="00D167A1">
              <w:rPr>
                <w:rFonts w:ascii="Arial" w:hAnsi="Arial" w:cs="Arial"/>
                <w:sz w:val="20"/>
                <w:szCs w:val="20"/>
              </w:rPr>
              <w:t xml:space="preserve"> der Veranstaltung in die erforderlichen Hygiene- und Verhaltensregeln eingewiesen.</w:t>
            </w:r>
          </w:p>
        </w:tc>
        <w:tc>
          <w:tcPr>
            <w:tcW w:w="680" w:type="dxa"/>
            <w:vAlign w:val="center"/>
          </w:tcPr>
          <w:p w14:paraId="1B77CA70" w14:textId="77777777" w:rsidR="00B615B1" w:rsidRPr="00D167A1" w:rsidRDefault="00B615B1" w:rsidP="00137B08">
            <w:pPr>
              <w:jc w:val="center"/>
              <w:rPr>
                <w:rFonts w:ascii="Arial" w:hAnsi="Arial" w:cs="Arial"/>
                <w:sz w:val="20"/>
                <w:szCs w:val="20"/>
              </w:rPr>
            </w:pPr>
          </w:p>
        </w:tc>
        <w:tc>
          <w:tcPr>
            <w:tcW w:w="680" w:type="dxa"/>
            <w:vAlign w:val="center"/>
          </w:tcPr>
          <w:p w14:paraId="5D9DE5A8" w14:textId="77777777" w:rsidR="00B615B1" w:rsidRPr="00D167A1" w:rsidRDefault="00B615B1" w:rsidP="00137B08">
            <w:pPr>
              <w:jc w:val="center"/>
              <w:rPr>
                <w:rFonts w:ascii="Arial" w:hAnsi="Arial" w:cs="Arial"/>
                <w:sz w:val="20"/>
                <w:szCs w:val="20"/>
              </w:rPr>
            </w:pPr>
          </w:p>
        </w:tc>
        <w:tc>
          <w:tcPr>
            <w:tcW w:w="4309" w:type="dxa"/>
            <w:vAlign w:val="center"/>
          </w:tcPr>
          <w:p w14:paraId="0D803600" w14:textId="77777777" w:rsidR="00B615B1" w:rsidRPr="00D167A1" w:rsidRDefault="00B615B1" w:rsidP="00962EB4">
            <w:pPr>
              <w:rPr>
                <w:rFonts w:ascii="Arial" w:hAnsi="Arial" w:cs="Arial"/>
                <w:sz w:val="20"/>
                <w:szCs w:val="20"/>
              </w:rPr>
            </w:pPr>
          </w:p>
        </w:tc>
      </w:tr>
      <w:tr w:rsidR="00B615B1" w:rsidRPr="00D167A1" w14:paraId="2DDF3F22" w14:textId="77777777" w:rsidTr="00490FC8">
        <w:tc>
          <w:tcPr>
            <w:tcW w:w="562" w:type="dxa"/>
          </w:tcPr>
          <w:p w14:paraId="5E40B6B2" w14:textId="77777777" w:rsidR="00B615B1" w:rsidRPr="00D167A1" w:rsidRDefault="00B615B1" w:rsidP="0029106A">
            <w:pPr>
              <w:jc w:val="both"/>
              <w:rPr>
                <w:rFonts w:ascii="Arial" w:hAnsi="Arial" w:cs="Arial"/>
                <w:sz w:val="20"/>
                <w:szCs w:val="20"/>
              </w:rPr>
            </w:pPr>
            <w:r>
              <w:rPr>
                <w:rFonts w:ascii="Arial" w:hAnsi="Arial" w:cs="Arial"/>
                <w:sz w:val="20"/>
                <w:szCs w:val="20"/>
              </w:rPr>
              <w:t>3</w:t>
            </w:r>
          </w:p>
        </w:tc>
        <w:tc>
          <w:tcPr>
            <w:tcW w:w="7602" w:type="dxa"/>
            <w:vAlign w:val="center"/>
          </w:tcPr>
          <w:p w14:paraId="45DB1E47" w14:textId="792D56C3" w:rsidR="00B615B1" w:rsidRPr="00125E4D" w:rsidRDefault="00C00A1F" w:rsidP="00154B33">
            <w:pPr>
              <w:jc w:val="both"/>
              <w:rPr>
                <w:rFonts w:ascii="Arial" w:hAnsi="Arial" w:cs="Arial"/>
                <w:sz w:val="20"/>
                <w:szCs w:val="20"/>
              </w:rPr>
            </w:pPr>
            <w:r w:rsidRPr="004520E4">
              <w:rPr>
                <w:rFonts w:ascii="Arial" w:hAnsi="Arial" w:cs="Arial"/>
                <w:sz w:val="20"/>
                <w:szCs w:val="20"/>
              </w:rPr>
              <w:t>Zutritt, Aufenthalt und Teilnahme ist nur für Personen möglich die keine Symptome einer Atemwegserkrankung (vor allem Husten, Erkältungssymptomatik, Fieber) aufweisen, für die keine Quarantäne-/Absonderungsmaßnahmen des betroffenen Bundeslandes bestehen und die bereit sind, die geltenden Schutzmaßnahmen und Hygieneregeln einzuhalten.</w:t>
            </w:r>
            <w:r w:rsidRPr="00125E4D">
              <w:rPr>
                <w:rFonts w:ascii="Arial" w:hAnsi="Arial" w:cs="Arial"/>
                <w:sz w:val="20"/>
                <w:szCs w:val="20"/>
              </w:rPr>
              <w:t xml:space="preserve"> Auf diese Beschränkungen wird bei der Einladung zur Veranstaltung hingewiesen.</w:t>
            </w:r>
            <w:r w:rsidR="00125E4D" w:rsidRPr="00125E4D">
              <w:rPr>
                <w:rFonts w:ascii="Arial" w:hAnsi="Arial" w:cs="Arial"/>
                <w:sz w:val="20"/>
                <w:szCs w:val="20"/>
              </w:rPr>
              <w:t xml:space="preserve"> </w:t>
            </w:r>
            <w:r w:rsidR="00B615B1" w:rsidRPr="00125E4D">
              <w:rPr>
                <w:rFonts w:ascii="Arial" w:hAnsi="Arial" w:cs="Arial"/>
                <w:sz w:val="20"/>
                <w:szCs w:val="20"/>
              </w:rPr>
              <w:t xml:space="preserve">Eine schriftliche Bestätigung eines Erziehungsberechtigten (bei minderjährigen) oder einer Eigenerklärung (bei volljährigen) in Bezug auf den Gesundheitszustand ist abzugeben. Das Dokument muss nach geltenden Datenschutzrichtlinien aufbewahrt und </w:t>
            </w:r>
            <w:r w:rsidR="00154B33" w:rsidRPr="00125E4D">
              <w:rPr>
                <w:rFonts w:ascii="Arial" w:hAnsi="Arial" w:cs="Arial"/>
                <w:sz w:val="20"/>
                <w:szCs w:val="20"/>
              </w:rPr>
              <w:t>nach 4 Wochen vernichtet werden.</w:t>
            </w:r>
          </w:p>
          <w:p w14:paraId="6A279C87" w14:textId="1144B070" w:rsidR="00B07E70" w:rsidRPr="004520E4" w:rsidRDefault="00B07E70" w:rsidP="00154B33">
            <w:pPr>
              <w:jc w:val="both"/>
              <w:rPr>
                <w:rFonts w:ascii="Arial" w:hAnsi="Arial" w:cs="Arial"/>
                <w:i/>
                <w:iCs/>
                <w:sz w:val="20"/>
                <w:szCs w:val="20"/>
              </w:rPr>
            </w:pPr>
            <w:r w:rsidRPr="004520E4">
              <w:rPr>
                <w:rFonts w:ascii="Arial" w:hAnsi="Arial" w:cs="Arial"/>
                <w:i/>
                <w:iCs/>
                <w:sz w:val="18"/>
                <w:szCs w:val="18"/>
              </w:rPr>
              <w:t>(steht nicht in der Verordnung, ist jedoch unabdingbar)</w:t>
            </w:r>
          </w:p>
        </w:tc>
        <w:tc>
          <w:tcPr>
            <w:tcW w:w="680" w:type="dxa"/>
            <w:vAlign w:val="center"/>
          </w:tcPr>
          <w:p w14:paraId="0CACE9F2" w14:textId="77777777" w:rsidR="00B615B1" w:rsidRPr="00D167A1" w:rsidRDefault="00B615B1" w:rsidP="00137B08">
            <w:pPr>
              <w:jc w:val="center"/>
              <w:rPr>
                <w:rFonts w:ascii="Arial" w:hAnsi="Arial" w:cs="Arial"/>
                <w:sz w:val="20"/>
                <w:szCs w:val="20"/>
              </w:rPr>
            </w:pPr>
          </w:p>
        </w:tc>
        <w:tc>
          <w:tcPr>
            <w:tcW w:w="680" w:type="dxa"/>
            <w:vAlign w:val="center"/>
          </w:tcPr>
          <w:p w14:paraId="6097A8E7" w14:textId="77777777" w:rsidR="00B615B1" w:rsidRPr="00D167A1" w:rsidRDefault="00B615B1" w:rsidP="00137B08">
            <w:pPr>
              <w:jc w:val="center"/>
              <w:rPr>
                <w:rFonts w:ascii="Arial" w:hAnsi="Arial" w:cs="Arial"/>
                <w:sz w:val="20"/>
                <w:szCs w:val="20"/>
              </w:rPr>
            </w:pPr>
          </w:p>
        </w:tc>
        <w:tc>
          <w:tcPr>
            <w:tcW w:w="4309" w:type="dxa"/>
            <w:vAlign w:val="center"/>
          </w:tcPr>
          <w:p w14:paraId="35378467" w14:textId="77777777" w:rsidR="00B615B1" w:rsidRPr="00D167A1" w:rsidRDefault="00B615B1" w:rsidP="00962EB4">
            <w:pPr>
              <w:rPr>
                <w:rFonts w:ascii="Arial" w:hAnsi="Arial" w:cs="Arial"/>
                <w:sz w:val="20"/>
                <w:szCs w:val="20"/>
              </w:rPr>
            </w:pPr>
          </w:p>
        </w:tc>
      </w:tr>
      <w:tr w:rsidR="00B615B1" w:rsidRPr="00D167A1" w14:paraId="66FCD171" w14:textId="77777777" w:rsidTr="00490FC8">
        <w:tc>
          <w:tcPr>
            <w:tcW w:w="562" w:type="dxa"/>
          </w:tcPr>
          <w:p w14:paraId="6885BB6A" w14:textId="77777777" w:rsidR="00B615B1" w:rsidRDefault="00B615B1" w:rsidP="0029106A">
            <w:pPr>
              <w:jc w:val="both"/>
              <w:rPr>
                <w:rFonts w:ascii="Arial" w:hAnsi="Arial" w:cs="Arial"/>
                <w:sz w:val="20"/>
                <w:szCs w:val="20"/>
              </w:rPr>
            </w:pPr>
            <w:r>
              <w:rPr>
                <w:rFonts w:ascii="Arial" w:hAnsi="Arial" w:cs="Arial"/>
                <w:sz w:val="20"/>
                <w:szCs w:val="20"/>
              </w:rPr>
              <w:t>4</w:t>
            </w:r>
          </w:p>
        </w:tc>
        <w:tc>
          <w:tcPr>
            <w:tcW w:w="7602" w:type="dxa"/>
            <w:vAlign w:val="center"/>
          </w:tcPr>
          <w:p w14:paraId="539E88E0" w14:textId="77777777" w:rsidR="00C00A1F" w:rsidRPr="004520E4" w:rsidRDefault="00C00A1F" w:rsidP="00C00A1F">
            <w:pPr>
              <w:jc w:val="both"/>
              <w:rPr>
                <w:rFonts w:ascii="Arial" w:hAnsi="Arial" w:cs="Arial"/>
                <w:sz w:val="20"/>
                <w:szCs w:val="20"/>
              </w:rPr>
            </w:pPr>
            <w:r w:rsidRPr="004520E4">
              <w:rPr>
                <w:rFonts w:ascii="Arial" w:hAnsi="Arial" w:cs="Arial"/>
                <w:sz w:val="20"/>
                <w:szCs w:val="20"/>
              </w:rPr>
              <w:t>SARS-CoV-2 Testangebot</w:t>
            </w:r>
          </w:p>
          <w:p w14:paraId="6D73B6F5" w14:textId="61ED40CC" w:rsidR="00B615B1" w:rsidRPr="00125E4D" w:rsidRDefault="00C00A1F" w:rsidP="00C00A1F">
            <w:pPr>
              <w:jc w:val="both"/>
              <w:rPr>
                <w:rFonts w:ascii="Arial" w:hAnsi="Arial" w:cs="Arial"/>
                <w:sz w:val="20"/>
                <w:szCs w:val="20"/>
              </w:rPr>
            </w:pPr>
            <w:r w:rsidRPr="004520E4">
              <w:rPr>
                <w:rFonts w:ascii="Arial" w:hAnsi="Arial" w:cs="Arial"/>
                <w:sz w:val="20"/>
                <w:szCs w:val="20"/>
              </w:rPr>
              <w:t>Allen haupt- und ehrenamtlichen Mitarbeitenden wird zweimal wöchentlich möglichst vor Aufnahme der Tätigkeit ein SARS-CoV-2 –Schnelltest zur Selbstanwendung angeboten. Der Nachweis über die Beschaffung der Tests wird mindestens bis zum 30.06.2021 aufbewahr</w:t>
            </w:r>
            <w:r w:rsidRPr="00125E4D">
              <w:rPr>
                <w:rFonts w:ascii="Arial" w:hAnsi="Arial" w:cs="Arial"/>
                <w:sz w:val="20"/>
                <w:szCs w:val="20"/>
              </w:rPr>
              <w:t>t</w:t>
            </w:r>
          </w:p>
        </w:tc>
        <w:tc>
          <w:tcPr>
            <w:tcW w:w="680" w:type="dxa"/>
            <w:vAlign w:val="center"/>
          </w:tcPr>
          <w:p w14:paraId="0B3ED2F6" w14:textId="77777777" w:rsidR="00B615B1" w:rsidRPr="00D167A1" w:rsidRDefault="00B615B1" w:rsidP="00137B08">
            <w:pPr>
              <w:jc w:val="center"/>
              <w:rPr>
                <w:rFonts w:ascii="Arial" w:hAnsi="Arial" w:cs="Arial"/>
                <w:sz w:val="20"/>
                <w:szCs w:val="20"/>
              </w:rPr>
            </w:pPr>
          </w:p>
        </w:tc>
        <w:tc>
          <w:tcPr>
            <w:tcW w:w="680" w:type="dxa"/>
            <w:vAlign w:val="center"/>
          </w:tcPr>
          <w:p w14:paraId="042FE7E2" w14:textId="77777777" w:rsidR="00B615B1" w:rsidRPr="00D167A1" w:rsidRDefault="00B615B1" w:rsidP="00137B08">
            <w:pPr>
              <w:jc w:val="center"/>
              <w:rPr>
                <w:rFonts w:ascii="Arial" w:hAnsi="Arial" w:cs="Arial"/>
                <w:sz w:val="20"/>
                <w:szCs w:val="20"/>
              </w:rPr>
            </w:pPr>
          </w:p>
        </w:tc>
        <w:tc>
          <w:tcPr>
            <w:tcW w:w="4309" w:type="dxa"/>
            <w:vAlign w:val="center"/>
          </w:tcPr>
          <w:p w14:paraId="3CDF8BA3" w14:textId="77777777" w:rsidR="00B615B1" w:rsidRPr="00D167A1" w:rsidRDefault="00B615B1" w:rsidP="00962EB4">
            <w:pPr>
              <w:rPr>
                <w:rFonts w:ascii="Arial" w:hAnsi="Arial" w:cs="Arial"/>
                <w:sz w:val="20"/>
                <w:szCs w:val="20"/>
              </w:rPr>
            </w:pPr>
          </w:p>
        </w:tc>
      </w:tr>
      <w:tr w:rsidR="00521F98" w:rsidRPr="00D167A1" w14:paraId="241F2AAF" w14:textId="77777777" w:rsidTr="00490FC8">
        <w:tc>
          <w:tcPr>
            <w:tcW w:w="562" w:type="dxa"/>
          </w:tcPr>
          <w:p w14:paraId="0BFBC51B" w14:textId="77777777" w:rsidR="00521F98" w:rsidRDefault="00521F98" w:rsidP="0029106A">
            <w:pPr>
              <w:jc w:val="both"/>
              <w:rPr>
                <w:rFonts w:ascii="Arial" w:hAnsi="Arial" w:cs="Arial"/>
                <w:sz w:val="20"/>
                <w:szCs w:val="20"/>
              </w:rPr>
            </w:pPr>
            <w:r>
              <w:rPr>
                <w:rFonts w:ascii="Arial" w:hAnsi="Arial" w:cs="Arial"/>
                <w:sz w:val="20"/>
                <w:szCs w:val="20"/>
              </w:rPr>
              <w:t>5</w:t>
            </w:r>
          </w:p>
        </w:tc>
        <w:tc>
          <w:tcPr>
            <w:tcW w:w="7602" w:type="dxa"/>
            <w:vAlign w:val="center"/>
          </w:tcPr>
          <w:p w14:paraId="2122FB91" w14:textId="49828B10" w:rsidR="00802E76" w:rsidRDefault="005E1E67" w:rsidP="0029106A">
            <w:pPr>
              <w:jc w:val="both"/>
              <w:rPr>
                <w:rFonts w:ascii="Arial" w:hAnsi="Arial" w:cs="Arial"/>
                <w:color w:val="333333"/>
                <w:sz w:val="20"/>
                <w:szCs w:val="20"/>
              </w:rPr>
            </w:pPr>
            <w:r>
              <w:rPr>
                <w:rFonts w:ascii="Arial" w:hAnsi="Arial" w:cs="Arial"/>
                <w:b/>
                <w:color w:val="333333"/>
                <w:sz w:val="20"/>
                <w:szCs w:val="20"/>
              </w:rPr>
              <w:t>Gruppenübernachtungen sind wie folgt möglich:</w:t>
            </w:r>
          </w:p>
          <w:p w14:paraId="14679D9E" w14:textId="4D312570" w:rsidR="00DA6ECB" w:rsidRDefault="00DA6ECB" w:rsidP="0029106A">
            <w:pPr>
              <w:jc w:val="both"/>
              <w:rPr>
                <w:rFonts w:ascii="Arial" w:hAnsi="Arial" w:cs="Arial"/>
                <w:color w:val="333333"/>
                <w:sz w:val="20"/>
                <w:szCs w:val="20"/>
              </w:rPr>
            </w:pPr>
            <w:r>
              <w:rPr>
                <w:rFonts w:ascii="Arial" w:hAnsi="Arial" w:cs="Arial"/>
                <w:color w:val="333333"/>
                <w:sz w:val="20"/>
                <w:szCs w:val="20"/>
              </w:rPr>
              <w:t xml:space="preserve">Stufe 1: </w:t>
            </w:r>
            <w:r w:rsidR="004F1E4A">
              <w:rPr>
                <w:rFonts w:ascii="Arial" w:hAnsi="Arial" w:cs="Arial"/>
                <w:color w:val="333333"/>
                <w:sz w:val="20"/>
                <w:szCs w:val="20"/>
              </w:rPr>
              <w:t>Gruppengröße von bis zu 20 Personen (</w:t>
            </w:r>
            <w:r w:rsidR="00D7619A">
              <w:rPr>
                <w:rFonts w:ascii="Arial" w:hAnsi="Arial" w:cs="Arial"/>
                <w:color w:val="333333"/>
                <w:sz w:val="20"/>
                <w:szCs w:val="20"/>
              </w:rPr>
              <w:t>zuzüglich</w:t>
            </w:r>
            <w:r w:rsidR="001763C4">
              <w:rPr>
                <w:rFonts w:ascii="Arial" w:hAnsi="Arial" w:cs="Arial"/>
                <w:color w:val="333333"/>
                <w:sz w:val="20"/>
                <w:szCs w:val="20"/>
              </w:rPr>
              <w:t xml:space="preserve"> </w:t>
            </w:r>
            <w:r w:rsidR="004F1E4A">
              <w:rPr>
                <w:rFonts w:ascii="Arial" w:hAnsi="Arial" w:cs="Arial"/>
                <w:color w:val="333333"/>
                <w:sz w:val="20"/>
                <w:szCs w:val="20"/>
              </w:rPr>
              <w:t>Genesene/Geimpfte)</w:t>
            </w:r>
            <w:r w:rsidR="001763C4">
              <w:rPr>
                <w:rFonts w:ascii="Arial" w:hAnsi="Arial" w:cs="Arial"/>
                <w:color w:val="333333"/>
                <w:sz w:val="20"/>
                <w:szCs w:val="20"/>
              </w:rPr>
              <w:t>.</w:t>
            </w:r>
            <w:r w:rsidR="004F1E4A">
              <w:rPr>
                <w:rFonts w:ascii="Arial" w:hAnsi="Arial" w:cs="Arial"/>
                <w:color w:val="333333"/>
                <w:sz w:val="20"/>
                <w:szCs w:val="20"/>
              </w:rPr>
              <w:t xml:space="preserve"> Betriebe mit Gemeinschaftseinrichtungen dürfen zu 60 Prozent </w:t>
            </w:r>
            <w:r w:rsidR="00610B68">
              <w:rPr>
                <w:rFonts w:ascii="Arial" w:hAnsi="Arial" w:cs="Arial"/>
                <w:color w:val="333333"/>
                <w:sz w:val="20"/>
                <w:szCs w:val="20"/>
              </w:rPr>
              <w:t>zuzüglich Genesene und Geimpfte</w:t>
            </w:r>
            <w:r w:rsidR="004F1E4A">
              <w:rPr>
                <w:rFonts w:ascii="Arial" w:hAnsi="Arial" w:cs="Arial"/>
                <w:color w:val="333333"/>
                <w:sz w:val="20"/>
                <w:szCs w:val="20"/>
              </w:rPr>
              <w:t xml:space="preserve"> belegt werden.</w:t>
            </w:r>
            <w:r>
              <w:rPr>
                <w:rFonts w:ascii="Arial" w:hAnsi="Arial" w:cs="Arial"/>
                <w:color w:val="333333"/>
                <w:sz w:val="20"/>
                <w:szCs w:val="20"/>
              </w:rPr>
              <w:t xml:space="preserve"> Negativnachweis</w:t>
            </w:r>
            <w:r w:rsidR="004F1E4A">
              <w:rPr>
                <w:rFonts w:ascii="Arial" w:hAnsi="Arial" w:cs="Arial"/>
                <w:color w:val="333333"/>
                <w:sz w:val="20"/>
                <w:szCs w:val="20"/>
              </w:rPr>
              <w:t xml:space="preserve"> bei Anreise</w:t>
            </w:r>
            <w:r>
              <w:rPr>
                <w:rFonts w:ascii="Arial" w:hAnsi="Arial" w:cs="Arial"/>
                <w:color w:val="333333"/>
                <w:sz w:val="20"/>
                <w:szCs w:val="20"/>
              </w:rPr>
              <w:t xml:space="preserve"> muss vorliegen, ab </w:t>
            </w:r>
            <w:r w:rsidR="00F51EED">
              <w:rPr>
                <w:rFonts w:ascii="Arial" w:hAnsi="Arial" w:cs="Arial"/>
                <w:color w:val="333333"/>
                <w:sz w:val="20"/>
                <w:szCs w:val="20"/>
              </w:rPr>
              <w:t>7 Tage Aufenthalt</w:t>
            </w:r>
            <w:r>
              <w:rPr>
                <w:rFonts w:ascii="Arial" w:hAnsi="Arial" w:cs="Arial"/>
                <w:color w:val="333333"/>
                <w:sz w:val="20"/>
                <w:szCs w:val="20"/>
              </w:rPr>
              <w:t xml:space="preserve"> muss zweimal wöchentlich getestet werden</w:t>
            </w:r>
            <w:r w:rsidR="00802E76">
              <w:rPr>
                <w:rFonts w:ascii="Arial" w:hAnsi="Arial" w:cs="Arial"/>
                <w:color w:val="333333"/>
                <w:sz w:val="20"/>
                <w:szCs w:val="20"/>
              </w:rPr>
              <w:t>.</w:t>
            </w:r>
            <w:r>
              <w:rPr>
                <w:rFonts w:ascii="Arial" w:hAnsi="Arial" w:cs="Arial"/>
                <w:color w:val="333333"/>
                <w:sz w:val="20"/>
                <w:szCs w:val="20"/>
              </w:rPr>
              <w:t>es muss ein umfassendes Hygienekonzept vorliegen, welches auch die Verpflegung berücksichtigt</w:t>
            </w:r>
            <w:r w:rsidR="00802E76">
              <w:rPr>
                <w:rFonts w:ascii="Arial" w:hAnsi="Arial" w:cs="Arial"/>
                <w:color w:val="333333"/>
                <w:sz w:val="20"/>
                <w:szCs w:val="20"/>
              </w:rPr>
              <w:t>.</w:t>
            </w:r>
          </w:p>
          <w:p w14:paraId="60AA8335" w14:textId="77777777" w:rsidR="00802E76" w:rsidRDefault="00802E76" w:rsidP="0029106A">
            <w:pPr>
              <w:jc w:val="both"/>
              <w:rPr>
                <w:rFonts w:ascii="Arial" w:hAnsi="Arial" w:cs="Arial"/>
                <w:color w:val="333333"/>
                <w:sz w:val="20"/>
                <w:szCs w:val="20"/>
              </w:rPr>
            </w:pPr>
          </w:p>
          <w:p w14:paraId="08B4D5DC" w14:textId="717616BF" w:rsidR="00DA6ECB" w:rsidRDefault="00DA6ECB" w:rsidP="0029106A">
            <w:pPr>
              <w:jc w:val="both"/>
              <w:rPr>
                <w:rFonts w:ascii="Arial" w:hAnsi="Arial" w:cs="Arial"/>
                <w:color w:val="333333"/>
                <w:sz w:val="20"/>
                <w:szCs w:val="20"/>
              </w:rPr>
            </w:pPr>
            <w:r>
              <w:rPr>
                <w:rFonts w:ascii="Arial" w:hAnsi="Arial" w:cs="Arial"/>
                <w:color w:val="333333"/>
                <w:sz w:val="20"/>
                <w:szCs w:val="20"/>
              </w:rPr>
              <w:t>Stufe 2:</w:t>
            </w:r>
            <w:r w:rsidR="00802E76">
              <w:rPr>
                <w:rFonts w:ascii="Arial" w:hAnsi="Arial" w:cs="Arial"/>
                <w:color w:val="333333"/>
                <w:sz w:val="20"/>
                <w:szCs w:val="20"/>
              </w:rPr>
              <w:t xml:space="preserve"> </w:t>
            </w:r>
            <w:r w:rsidR="004F1E4A">
              <w:rPr>
                <w:rFonts w:ascii="Arial" w:hAnsi="Arial" w:cs="Arial"/>
                <w:color w:val="333333"/>
                <w:sz w:val="20"/>
                <w:szCs w:val="20"/>
              </w:rPr>
              <w:t>Gruppengröße von bis zu 50 Personen (</w:t>
            </w:r>
            <w:r w:rsidR="00D7619A">
              <w:rPr>
                <w:rFonts w:ascii="Arial" w:hAnsi="Arial" w:cs="Arial"/>
                <w:color w:val="333333"/>
                <w:sz w:val="20"/>
                <w:szCs w:val="20"/>
              </w:rPr>
              <w:t xml:space="preserve">zuzüglich </w:t>
            </w:r>
            <w:r w:rsidR="004F1E4A">
              <w:rPr>
                <w:rFonts w:ascii="Arial" w:hAnsi="Arial" w:cs="Arial"/>
                <w:color w:val="333333"/>
                <w:sz w:val="20"/>
                <w:szCs w:val="20"/>
              </w:rPr>
              <w:t>Genesene/Geimpfte) Betriebe mit Gemeinschaftseinrichtungen dürfen zu 75 Prozent mit Personen</w:t>
            </w:r>
            <w:r w:rsidR="00F51EED">
              <w:rPr>
                <w:rFonts w:ascii="Arial" w:hAnsi="Arial" w:cs="Arial"/>
                <w:color w:val="333333"/>
                <w:sz w:val="20"/>
                <w:szCs w:val="20"/>
              </w:rPr>
              <w:t xml:space="preserve"> </w:t>
            </w:r>
            <w:r w:rsidR="00D7619A">
              <w:rPr>
                <w:rFonts w:ascii="Arial" w:hAnsi="Arial" w:cs="Arial"/>
                <w:color w:val="333333"/>
                <w:sz w:val="20"/>
                <w:szCs w:val="20"/>
              </w:rPr>
              <w:t>zuzüglich Genesene und Geimpfte</w:t>
            </w:r>
            <w:r w:rsidR="004F1E4A">
              <w:rPr>
                <w:rFonts w:ascii="Arial" w:hAnsi="Arial" w:cs="Arial"/>
                <w:color w:val="333333"/>
                <w:sz w:val="20"/>
                <w:szCs w:val="20"/>
              </w:rPr>
              <w:t xml:space="preserve"> belegt werden. </w:t>
            </w:r>
            <w:r w:rsidR="00802E76">
              <w:rPr>
                <w:rFonts w:ascii="Arial" w:hAnsi="Arial" w:cs="Arial"/>
                <w:color w:val="333333"/>
                <w:sz w:val="20"/>
                <w:szCs w:val="20"/>
              </w:rPr>
              <w:t xml:space="preserve">Negativnachweis </w:t>
            </w:r>
            <w:r w:rsidR="004F1E4A">
              <w:rPr>
                <w:rFonts w:ascii="Arial" w:hAnsi="Arial" w:cs="Arial"/>
                <w:color w:val="333333"/>
                <w:sz w:val="20"/>
                <w:szCs w:val="20"/>
              </w:rPr>
              <w:t xml:space="preserve">bei Anreise </w:t>
            </w:r>
            <w:r w:rsidR="00802E76">
              <w:rPr>
                <w:rFonts w:ascii="Arial" w:hAnsi="Arial" w:cs="Arial"/>
                <w:color w:val="333333"/>
                <w:sz w:val="20"/>
                <w:szCs w:val="20"/>
              </w:rPr>
              <w:t xml:space="preserve">muss vorliegen, ab 6 Übernachtungen muss zweimal wöchentlich getestet werden, es muss ein </w:t>
            </w:r>
            <w:r w:rsidR="00802E76">
              <w:rPr>
                <w:rFonts w:ascii="Arial" w:hAnsi="Arial" w:cs="Arial"/>
                <w:color w:val="333333"/>
                <w:sz w:val="20"/>
                <w:szCs w:val="20"/>
              </w:rPr>
              <w:lastRenderedPageBreak/>
              <w:t>umfassendes Hygienekonzept vorliegen, welches auch die Verpflegung berücksichtigt.</w:t>
            </w:r>
          </w:p>
          <w:p w14:paraId="1B9CFC8D" w14:textId="41C048C7" w:rsidR="00490FC8" w:rsidRPr="00DA6ECB" w:rsidRDefault="00490FC8" w:rsidP="0029106A">
            <w:pPr>
              <w:jc w:val="both"/>
              <w:rPr>
                <w:rFonts w:ascii="Arial" w:hAnsi="Arial" w:cs="Arial"/>
                <w:color w:val="333333"/>
                <w:sz w:val="20"/>
                <w:szCs w:val="20"/>
              </w:rPr>
            </w:pPr>
            <w:r w:rsidRPr="00154B33">
              <w:rPr>
                <w:rFonts w:ascii="Arial" w:hAnsi="Arial" w:cs="Arial"/>
                <w:i/>
                <w:sz w:val="16"/>
                <w:szCs w:val="16"/>
              </w:rPr>
              <w:t>(vgl</w:t>
            </w:r>
            <w:r w:rsidR="00B07E70">
              <w:rPr>
                <w:rFonts w:ascii="Arial" w:hAnsi="Arial" w:cs="Arial"/>
                <w:i/>
                <w:sz w:val="16"/>
                <w:szCs w:val="16"/>
              </w:rPr>
              <w:t>. HJR</w:t>
            </w:r>
            <w:r>
              <w:rPr>
                <w:rFonts w:ascii="Arial" w:hAnsi="Arial" w:cs="Arial"/>
                <w:i/>
                <w:sz w:val="16"/>
                <w:szCs w:val="16"/>
              </w:rPr>
              <w:t>)</w:t>
            </w:r>
            <w:r w:rsidR="00B07E70">
              <w:rPr>
                <w:rFonts w:ascii="Arial" w:hAnsi="Arial" w:cs="Arial"/>
                <w:i/>
                <w:sz w:val="16"/>
                <w:szCs w:val="16"/>
              </w:rPr>
              <w:t>.</w:t>
            </w:r>
          </w:p>
          <w:p w14:paraId="25F84D0D" w14:textId="77777777" w:rsidR="00DA6ECB" w:rsidRDefault="00DA6ECB" w:rsidP="0029106A">
            <w:pPr>
              <w:jc w:val="both"/>
              <w:rPr>
                <w:rFonts w:ascii="Arial" w:hAnsi="Arial" w:cs="Arial"/>
                <w:sz w:val="20"/>
                <w:szCs w:val="20"/>
              </w:rPr>
            </w:pPr>
          </w:p>
          <w:p w14:paraId="2EB1A8B2" w14:textId="03AC365B" w:rsidR="00F51EED" w:rsidRDefault="00F51EED" w:rsidP="0029106A">
            <w:pPr>
              <w:jc w:val="both"/>
              <w:rPr>
                <w:rFonts w:ascii="Arial" w:hAnsi="Arial" w:cs="Arial"/>
                <w:sz w:val="20"/>
                <w:szCs w:val="20"/>
              </w:rPr>
            </w:pPr>
            <w:r>
              <w:rPr>
                <w:rFonts w:ascii="Arial" w:hAnsi="Arial" w:cs="Arial"/>
                <w:sz w:val="20"/>
                <w:szCs w:val="20"/>
              </w:rPr>
              <w:t xml:space="preserve">In allen Bereichen mit Publikumsverkehr ist eine Mund-Nasen Bedeckung zu tragen. (§1a) </w:t>
            </w:r>
          </w:p>
        </w:tc>
        <w:tc>
          <w:tcPr>
            <w:tcW w:w="680" w:type="dxa"/>
            <w:vAlign w:val="center"/>
          </w:tcPr>
          <w:p w14:paraId="70A18236" w14:textId="77777777" w:rsidR="00521F98" w:rsidRPr="00D167A1" w:rsidRDefault="00521F98" w:rsidP="00137B08">
            <w:pPr>
              <w:jc w:val="center"/>
              <w:rPr>
                <w:rFonts w:ascii="Arial" w:hAnsi="Arial" w:cs="Arial"/>
                <w:sz w:val="20"/>
                <w:szCs w:val="20"/>
              </w:rPr>
            </w:pPr>
          </w:p>
        </w:tc>
        <w:tc>
          <w:tcPr>
            <w:tcW w:w="680" w:type="dxa"/>
            <w:vAlign w:val="center"/>
          </w:tcPr>
          <w:p w14:paraId="7F0D51BE" w14:textId="77777777" w:rsidR="00521F98" w:rsidRPr="00D167A1" w:rsidRDefault="00521F98" w:rsidP="00137B08">
            <w:pPr>
              <w:jc w:val="center"/>
              <w:rPr>
                <w:rFonts w:ascii="Arial" w:hAnsi="Arial" w:cs="Arial"/>
                <w:sz w:val="20"/>
                <w:szCs w:val="20"/>
              </w:rPr>
            </w:pPr>
          </w:p>
        </w:tc>
        <w:tc>
          <w:tcPr>
            <w:tcW w:w="4309" w:type="dxa"/>
            <w:vAlign w:val="center"/>
          </w:tcPr>
          <w:p w14:paraId="3D05D73E" w14:textId="52C64150" w:rsidR="00521F98" w:rsidRPr="00D167A1" w:rsidRDefault="00521F98" w:rsidP="00962EB4">
            <w:pPr>
              <w:rPr>
                <w:rFonts w:ascii="Arial" w:hAnsi="Arial" w:cs="Arial"/>
                <w:sz w:val="20"/>
                <w:szCs w:val="20"/>
              </w:rPr>
            </w:pPr>
          </w:p>
        </w:tc>
      </w:tr>
      <w:tr w:rsidR="00B615B1" w:rsidRPr="00D167A1" w14:paraId="64224615" w14:textId="77777777" w:rsidTr="00490FC8">
        <w:tc>
          <w:tcPr>
            <w:tcW w:w="562" w:type="dxa"/>
          </w:tcPr>
          <w:p w14:paraId="5AB54826" w14:textId="77777777" w:rsidR="00B615B1" w:rsidRPr="00D167A1" w:rsidRDefault="00521F98" w:rsidP="0029106A">
            <w:pPr>
              <w:jc w:val="both"/>
              <w:rPr>
                <w:rFonts w:ascii="Arial" w:hAnsi="Arial" w:cs="Arial"/>
                <w:sz w:val="20"/>
                <w:szCs w:val="20"/>
              </w:rPr>
            </w:pPr>
            <w:r>
              <w:rPr>
                <w:rFonts w:ascii="Arial" w:hAnsi="Arial" w:cs="Arial"/>
                <w:sz w:val="20"/>
                <w:szCs w:val="20"/>
              </w:rPr>
              <w:t>6</w:t>
            </w:r>
          </w:p>
        </w:tc>
        <w:tc>
          <w:tcPr>
            <w:tcW w:w="7602" w:type="dxa"/>
            <w:vAlign w:val="center"/>
          </w:tcPr>
          <w:p w14:paraId="202DBBDB" w14:textId="255480BA" w:rsidR="00154B33" w:rsidRDefault="00930324" w:rsidP="00154B33">
            <w:pPr>
              <w:jc w:val="both"/>
              <w:rPr>
                <w:rFonts w:ascii="Arial" w:hAnsi="Arial" w:cs="Arial"/>
                <w:i/>
                <w:sz w:val="16"/>
                <w:szCs w:val="16"/>
              </w:rPr>
            </w:pPr>
            <w:r w:rsidRPr="00E63829">
              <w:rPr>
                <w:rFonts w:ascii="Arial" w:hAnsi="Arial" w:cs="Arial"/>
                <w:b/>
                <w:sz w:val="20"/>
                <w:szCs w:val="20"/>
              </w:rPr>
              <w:t xml:space="preserve">Angebote der Kinder- und Jugendarbeit </w:t>
            </w:r>
            <w:r w:rsidR="002C0043">
              <w:rPr>
                <w:rFonts w:ascii="Arial" w:hAnsi="Arial" w:cs="Arial"/>
                <w:b/>
                <w:sz w:val="20"/>
                <w:szCs w:val="20"/>
              </w:rPr>
              <w:t xml:space="preserve">einschließlich Ferienbetrtreuungsmaßnamen </w:t>
            </w:r>
            <w:r w:rsidRPr="00E63829">
              <w:rPr>
                <w:rFonts w:ascii="Arial" w:hAnsi="Arial" w:cs="Arial"/>
                <w:b/>
                <w:sz w:val="20"/>
                <w:szCs w:val="20"/>
              </w:rPr>
              <w:t>sowie der Jugendsozialarbeit</w:t>
            </w:r>
            <w:r w:rsidR="00D5573C" w:rsidRPr="00E63829">
              <w:rPr>
                <w:rFonts w:ascii="Arial" w:hAnsi="Arial" w:cs="Arial"/>
                <w:b/>
                <w:sz w:val="20"/>
                <w:szCs w:val="20"/>
              </w:rPr>
              <w:t xml:space="preserve"> </w:t>
            </w:r>
            <w:r w:rsidRPr="00930324">
              <w:rPr>
                <w:rFonts w:ascii="Arial" w:hAnsi="Arial" w:cs="Arial"/>
                <w:sz w:val="20"/>
                <w:szCs w:val="20"/>
              </w:rPr>
              <w:t xml:space="preserve">sind </w:t>
            </w:r>
            <w:r w:rsidR="009A5C3E">
              <w:rPr>
                <w:rFonts w:ascii="Arial" w:hAnsi="Arial" w:cs="Arial"/>
                <w:sz w:val="20"/>
                <w:szCs w:val="20"/>
              </w:rPr>
              <w:t xml:space="preserve">ortsunabhäng </w:t>
            </w:r>
            <w:r w:rsidRPr="00930324">
              <w:rPr>
                <w:rFonts w:ascii="Arial" w:hAnsi="Arial" w:cs="Arial"/>
                <w:sz w:val="20"/>
                <w:szCs w:val="20"/>
              </w:rPr>
              <w:t>in Gruppen von bis zu</w:t>
            </w:r>
            <w:r w:rsidR="001763C4">
              <w:rPr>
                <w:rFonts w:ascii="Arial" w:hAnsi="Arial" w:cs="Arial"/>
                <w:sz w:val="20"/>
                <w:szCs w:val="20"/>
              </w:rPr>
              <w:t xml:space="preserve"> </w:t>
            </w:r>
            <w:r w:rsidR="009A5C3E">
              <w:rPr>
                <w:rFonts w:ascii="Arial" w:hAnsi="Arial" w:cs="Arial"/>
                <w:sz w:val="20"/>
                <w:szCs w:val="20"/>
              </w:rPr>
              <w:t>20</w:t>
            </w:r>
            <w:r w:rsidRPr="00930324">
              <w:rPr>
                <w:rFonts w:ascii="Arial" w:hAnsi="Arial" w:cs="Arial"/>
                <w:sz w:val="20"/>
                <w:szCs w:val="20"/>
              </w:rPr>
              <w:t xml:space="preserve"> Personen einschließlich der Betreuungspersonen</w:t>
            </w:r>
            <w:r w:rsidR="00D5573C">
              <w:rPr>
                <w:rFonts w:ascii="Arial" w:hAnsi="Arial" w:cs="Arial"/>
                <w:sz w:val="20"/>
                <w:szCs w:val="20"/>
              </w:rPr>
              <w:t xml:space="preserve"> bei Stufe 1 und der Bundesnotbremse </w:t>
            </w:r>
            <w:r w:rsidRPr="00930324">
              <w:rPr>
                <w:rFonts w:ascii="Arial" w:hAnsi="Arial" w:cs="Arial"/>
                <w:sz w:val="20"/>
                <w:szCs w:val="20"/>
              </w:rPr>
              <w:t>zulässig.</w:t>
            </w:r>
            <w:r w:rsidR="00802E76">
              <w:rPr>
                <w:rFonts w:ascii="Arial" w:hAnsi="Arial" w:cs="Arial"/>
                <w:sz w:val="20"/>
                <w:szCs w:val="20"/>
              </w:rPr>
              <w:t xml:space="preserve"> Hierzu zählen auch die Angebote von kirchlichen Trägern..</w:t>
            </w:r>
            <w:r w:rsidR="00F51EED">
              <w:rPr>
                <w:rFonts w:ascii="Arial" w:hAnsi="Arial" w:cs="Arial"/>
                <w:sz w:val="20"/>
                <w:szCs w:val="20"/>
              </w:rPr>
              <w:t>In geschlossenen Räumen besteht die Pflicht eine medizinische Maske zu tragen.</w:t>
            </w:r>
            <w:r w:rsidRPr="00930324">
              <w:rPr>
                <w:rFonts w:ascii="Arial" w:hAnsi="Arial" w:cs="Arial"/>
                <w:i/>
                <w:sz w:val="12"/>
                <w:szCs w:val="12"/>
              </w:rPr>
              <w:t xml:space="preserve"> </w:t>
            </w:r>
            <w:r w:rsidR="00154B33" w:rsidRPr="00154B33">
              <w:rPr>
                <w:rFonts w:ascii="Arial" w:hAnsi="Arial" w:cs="Arial"/>
                <w:i/>
                <w:sz w:val="16"/>
                <w:szCs w:val="16"/>
              </w:rPr>
              <w:t>(vgl.</w:t>
            </w:r>
            <w:r>
              <w:rPr>
                <w:rFonts w:ascii="Arial" w:hAnsi="Arial" w:cs="Arial"/>
                <w:i/>
                <w:sz w:val="16"/>
                <w:szCs w:val="16"/>
              </w:rPr>
              <w:t xml:space="preserve"> LVO §1 Abs. 7</w:t>
            </w:r>
            <w:r w:rsidR="00490FC8">
              <w:rPr>
                <w:rFonts w:ascii="Arial" w:hAnsi="Arial" w:cs="Arial"/>
                <w:i/>
                <w:sz w:val="16"/>
                <w:szCs w:val="16"/>
              </w:rPr>
              <w:t>)</w:t>
            </w:r>
          </w:p>
          <w:p w14:paraId="208F1B0E" w14:textId="77777777" w:rsidR="00506A0D" w:rsidRDefault="00506A0D" w:rsidP="00154B33">
            <w:pPr>
              <w:jc w:val="both"/>
              <w:rPr>
                <w:rFonts w:ascii="Arial" w:hAnsi="Arial" w:cs="Arial"/>
                <w:i/>
                <w:sz w:val="16"/>
                <w:szCs w:val="16"/>
              </w:rPr>
            </w:pPr>
          </w:p>
          <w:p w14:paraId="62851E12" w14:textId="5A538E27" w:rsidR="00506A0D" w:rsidRDefault="00506A0D" w:rsidP="00154B33">
            <w:pPr>
              <w:jc w:val="both"/>
              <w:rPr>
                <w:rFonts w:ascii="Arial" w:hAnsi="Arial" w:cs="Arial"/>
                <w:color w:val="333333"/>
                <w:sz w:val="20"/>
                <w:szCs w:val="20"/>
              </w:rPr>
            </w:pPr>
            <w:r>
              <w:rPr>
                <w:rFonts w:ascii="Arial" w:hAnsi="Arial" w:cs="Arial"/>
                <w:color w:val="333333"/>
                <w:sz w:val="20"/>
                <w:szCs w:val="20"/>
              </w:rPr>
              <w:t xml:space="preserve">In der 2. Stufe sind Treffen in </w:t>
            </w:r>
            <w:r w:rsidR="009A5C3E">
              <w:rPr>
                <w:rFonts w:ascii="Arial" w:hAnsi="Arial" w:cs="Arial"/>
                <w:color w:val="333333"/>
                <w:sz w:val="20"/>
                <w:szCs w:val="20"/>
              </w:rPr>
              <w:t>50er</w:t>
            </w:r>
            <w:r>
              <w:rPr>
                <w:rFonts w:ascii="Arial" w:hAnsi="Arial" w:cs="Arial"/>
                <w:color w:val="333333"/>
                <w:sz w:val="20"/>
                <w:szCs w:val="20"/>
              </w:rPr>
              <w:t>-Gruppen zulässig</w:t>
            </w:r>
            <w:r w:rsidR="001763C4">
              <w:rPr>
                <w:rFonts w:ascii="Arial" w:hAnsi="Arial" w:cs="Arial"/>
                <w:color w:val="333333"/>
                <w:sz w:val="20"/>
                <w:szCs w:val="20"/>
              </w:rPr>
              <w:t>.</w:t>
            </w:r>
          </w:p>
          <w:p w14:paraId="64B43F6E" w14:textId="68411ADB" w:rsidR="00506A0D" w:rsidRDefault="00506A0D" w:rsidP="00154B33">
            <w:pPr>
              <w:jc w:val="both"/>
              <w:rPr>
                <w:rFonts w:ascii="Arial" w:hAnsi="Arial" w:cs="Arial"/>
                <w:color w:val="333333"/>
                <w:sz w:val="20"/>
                <w:szCs w:val="20"/>
              </w:rPr>
            </w:pPr>
            <w:r>
              <w:rPr>
                <w:rFonts w:ascii="Arial" w:hAnsi="Arial" w:cs="Arial"/>
                <w:color w:val="333333"/>
                <w:sz w:val="20"/>
                <w:szCs w:val="20"/>
              </w:rPr>
              <w:t xml:space="preserve">Bei allen Angeboten besteht eine Dokumentationspflicht. Ebenso zählen Geimpfte und Genesene nicht bei der Gruppengröße. </w:t>
            </w:r>
          </w:p>
          <w:p w14:paraId="4A8793D2" w14:textId="77777777" w:rsidR="00506A0D" w:rsidRDefault="00506A0D" w:rsidP="00154B33">
            <w:pPr>
              <w:jc w:val="both"/>
              <w:rPr>
                <w:rFonts w:ascii="Arial" w:hAnsi="Arial" w:cs="Arial"/>
                <w:color w:val="333333"/>
                <w:sz w:val="20"/>
                <w:szCs w:val="20"/>
              </w:rPr>
            </w:pPr>
          </w:p>
          <w:p w14:paraId="6B507D91" w14:textId="1EC36F0A" w:rsidR="00506A0D" w:rsidRPr="00D167A1" w:rsidRDefault="00506A0D" w:rsidP="00154B33">
            <w:pPr>
              <w:jc w:val="both"/>
              <w:rPr>
                <w:rFonts w:ascii="Arial" w:hAnsi="Arial" w:cs="Arial"/>
                <w:sz w:val="20"/>
                <w:szCs w:val="20"/>
                <w:highlight w:val="yellow"/>
              </w:rPr>
            </w:pPr>
          </w:p>
        </w:tc>
        <w:tc>
          <w:tcPr>
            <w:tcW w:w="680" w:type="dxa"/>
            <w:vAlign w:val="center"/>
          </w:tcPr>
          <w:p w14:paraId="09EE0E27" w14:textId="77777777" w:rsidR="00B615B1" w:rsidRPr="00D167A1" w:rsidRDefault="00B615B1" w:rsidP="00137B08">
            <w:pPr>
              <w:jc w:val="center"/>
              <w:rPr>
                <w:rFonts w:ascii="Arial" w:hAnsi="Arial" w:cs="Arial"/>
                <w:sz w:val="20"/>
                <w:szCs w:val="20"/>
              </w:rPr>
            </w:pPr>
          </w:p>
        </w:tc>
        <w:tc>
          <w:tcPr>
            <w:tcW w:w="680" w:type="dxa"/>
            <w:vAlign w:val="center"/>
          </w:tcPr>
          <w:p w14:paraId="0CA1A5FE" w14:textId="77777777" w:rsidR="00B615B1" w:rsidRPr="00D167A1" w:rsidRDefault="00B615B1" w:rsidP="00137B08">
            <w:pPr>
              <w:jc w:val="center"/>
              <w:rPr>
                <w:rFonts w:ascii="Arial" w:hAnsi="Arial" w:cs="Arial"/>
                <w:sz w:val="20"/>
                <w:szCs w:val="20"/>
              </w:rPr>
            </w:pPr>
          </w:p>
        </w:tc>
        <w:tc>
          <w:tcPr>
            <w:tcW w:w="4309" w:type="dxa"/>
            <w:vAlign w:val="center"/>
          </w:tcPr>
          <w:p w14:paraId="3069C11D" w14:textId="77777777" w:rsidR="00B615B1" w:rsidRPr="00D167A1" w:rsidRDefault="00B615B1" w:rsidP="000B147C">
            <w:pPr>
              <w:rPr>
                <w:rFonts w:ascii="Arial" w:hAnsi="Arial" w:cs="Arial"/>
                <w:sz w:val="20"/>
                <w:szCs w:val="20"/>
              </w:rPr>
            </w:pPr>
          </w:p>
        </w:tc>
      </w:tr>
      <w:tr w:rsidR="004E18C4" w:rsidRPr="00D167A1" w14:paraId="6DE8BA75" w14:textId="77777777" w:rsidTr="00490FC8">
        <w:tc>
          <w:tcPr>
            <w:tcW w:w="562" w:type="dxa"/>
          </w:tcPr>
          <w:p w14:paraId="7C8B7B36" w14:textId="73D52D8B" w:rsidR="004E18C4" w:rsidRDefault="004E18C4" w:rsidP="006F564B">
            <w:pPr>
              <w:jc w:val="both"/>
              <w:rPr>
                <w:rFonts w:ascii="Arial" w:hAnsi="Arial" w:cs="Arial"/>
                <w:sz w:val="20"/>
                <w:szCs w:val="20"/>
              </w:rPr>
            </w:pPr>
            <w:r>
              <w:rPr>
                <w:rFonts w:ascii="Arial" w:hAnsi="Arial" w:cs="Arial"/>
                <w:sz w:val="20"/>
                <w:szCs w:val="20"/>
              </w:rPr>
              <w:t>7</w:t>
            </w:r>
          </w:p>
        </w:tc>
        <w:tc>
          <w:tcPr>
            <w:tcW w:w="7602" w:type="dxa"/>
            <w:vAlign w:val="center"/>
          </w:tcPr>
          <w:p w14:paraId="1AE3FBCF" w14:textId="5281563E" w:rsidR="004E18C4" w:rsidRDefault="009F5864" w:rsidP="00154B33">
            <w:pPr>
              <w:jc w:val="both"/>
              <w:rPr>
                <w:rFonts w:ascii="Arial" w:hAnsi="Arial" w:cs="Arial"/>
                <w:sz w:val="20"/>
                <w:szCs w:val="20"/>
              </w:rPr>
            </w:pPr>
            <w:r w:rsidRPr="003A52A7">
              <w:rPr>
                <w:rFonts w:ascii="Arial" w:hAnsi="Arial" w:cs="Arial"/>
                <w:sz w:val="20"/>
                <w:szCs w:val="20"/>
              </w:rPr>
              <w:t>Veranstaltungen mit Dritten ( z.B.Sommerfest</w:t>
            </w:r>
            <w:r w:rsidR="00074F96" w:rsidRPr="003A52A7">
              <w:rPr>
                <w:rFonts w:ascii="Arial" w:hAnsi="Arial" w:cs="Arial"/>
                <w:sz w:val="20"/>
                <w:szCs w:val="20"/>
              </w:rPr>
              <w:t xml:space="preserve"> mit Eltern)</w:t>
            </w:r>
            <w:r w:rsidR="007438D6">
              <w:rPr>
                <w:rFonts w:ascii="Arial" w:hAnsi="Arial" w:cs="Arial"/>
                <w:strike/>
                <w:sz w:val="20"/>
                <w:szCs w:val="20"/>
              </w:rPr>
              <w:t xml:space="preserve"> </w:t>
            </w:r>
            <w:r w:rsidR="007438D6" w:rsidRPr="003A52A7">
              <w:rPr>
                <w:rFonts w:ascii="Arial" w:hAnsi="Arial" w:cs="Arial"/>
                <w:sz w:val="20"/>
                <w:szCs w:val="20"/>
              </w:rPr>
              <w:t xml:space="preserve">und </w:t>
            </w:r>
            <w:r w:rsidR="004E18C4" w:rsidRPr="007438D6">
              <w:rPr>
                <w:rFonts w:ascii="Arial" w:hAnsi="Arial" w:cs="Arial"/>
                <w:sz w:val="20"/>
                <w:szCs w:val="20"/>
              </w:rPr>
              <w:t>Treffen von Gremien und Arbeitsgruppen</w:t>
            </w:r>
            <w:r w:rsidR="004E18C4">
              <w:rPr>
                <w:rFonts w:ascii="Arial" w:hAnsi="Arial" w:cs="Arial"/>
                <w:sz w:val="20"/>
                <w:szCs w:val="20"/>
              </w:rPr>
              <w:t xml:space="preserve"> sind bei Stufe 1 im </w:t>
            </w:r>
            <w:r w:rsidR="001763C4">
              <w:rPr>
                <w:rFonts w:ascii="Arial" w:hAnsi="Arial" w:cs="Arial"/>
                <w:sz w:val="20"/>
                <w:szCs w:val="20"/>
              </w:rPr>
              <w:t xml:space="preserve">Freien </w:t>
            </w:r>
            <w:r w:rsidR="004E18C4">
              <w:rPr>
                <w:rFonts w:ascii="Arial" w:hAnsi="Arial" w:cs="Arial"/>
                <w:sz w:val="20"/>
                <w:szCs w:val="20"/>
              </w:rPr>
              <w:t>unter Beachtung der Hygiene-, Dokumentations-, und Testregelungen mit bis zu 100 Personen möglich.</w:t>
            </w:r>
            <w:r w:rsidR="004F1E4A">
              <w:rPr>
                <w:rFonts w:ascii="Arial" w:hAnsi="Arial" w:cs="Arial"/>
                <w:sz w:val="20"/>
                <w:szCs w:val="20"/>
              </w:rPr>
              <w:t xml:space="preserve"> (§ 1Abs. 2b)</w:t>
            </w:r>
          </w:p>
          <w:p w14:paraId="6184DFD5" w14:textId="34F3C78C" w:rsidR="004F1E4A" w:rsidRDefault="004F1E4A" w:rsidP="00154B33">
            <w:pPr>
              <w:jc w:val="both"/>
              <w:rPr>
                <w:rFonts w:ascii="Arial" w:hAnsi="Arial" w:cs="Arial"/>
                <w:sz w:val="20"/>
                <w:szCs w:val="20"/>
              </w:rPr>
            </w:pPr>
          </w:p>
          <w:p w14:paraId="073B0FAB" w14:textId="41089210" w:rsidR="004F1E4A" w:rsidRDefault="004F1E4A" w:rsidP="00154B33">
            <w:pPr>
              <w:jc w:val="both"/>
              <w:rPr>
                <w:rFonts w:ascii="Arial" w:hAnsi="Arial" w:cs="Arial"/>
                <w:sz w:val="20"/>
                <w:szCs w:val="20"/>
              </w:rPr>
            </w:pPr>
            <w:r>
              <w:rPr>
                <w:rFonts w:ascii="Arial" w:hAnsi="Arial" w:cs="Arial"/>
                <w:sz w:val="20"/>
                <w:szCs w:val="20"/>
              </w:rPr>
              <w:t xml:space="preserve">In Stufe zwei sind </w:t>
            </w:r>
            <w:r w:rsidR="001763C4">
              <w:rPr>
                <w:rFonts w:ascii="Arial" w:hAnsi="Arial" w:cs="Arial"/>
                <w:sz w:val="20"/>
                <w:szCs w:val="20"/>
              </w:rPr>
              <w:t xml:space="preserve">Treffen </w:t>
            </w:r>
            <w:r>
              <w:rPr>
                <w:rFonts w:ascii="Arial" w:hAnsi="Arial" w:cs="Arial"/>
                <w:sz w:val="20"/>
                <w:szCs w:val="20"/>
              </w:rPr>
              <w:t xml:space="preserve">mit bis zu 200 Personen im Freien/ bis zu 100 Personen im Innenraum möglich. </w:t>
            </w:r>
          </w:p>
          <w:p w14:paraId="25246F52" w14:textId="7E61C0F8" w:rsidR="004F1E4A" w:rsidRDefault="004F1E4A" w:rsidP="00154B33">
            <w:pPr>
              <w:jc w:val="both"/>
              <w:rPr>
                <w:rFonts w:ascii="Arial" w:hAnsi="Arial" w:cs="Arial"/>
                <w:sz w:val="20"/>
                <w:szCs w:val="20"/>
              </w:rPr>
            </w:pPr>
            <w:r>
              <w:rPr>
                <w:rFonts w:ascii="Arial" w:hAnsi="Arial" w:cs="Arial"/>
                <w:sz w:val="20"/>
                <w:szCs w:val="20"/>
              </w:rPr>
              <w:t>Es besteht eine Dokumentationspflicht sowie im Innenraum eine Testpflicht. (§1 Abs. 2b)</w:t>
            </w:r>
          </w:p>
          <w:p w14:paraId="0E02B07F" w14:textId="7BC6F64E" w:rsidR="004E18C4" w:rsidRPr="00723CF8" w:rsidRDefault="004E18C4" w:rsidP="00154B33">
            <w:pPr>
              <w:jc w:val="both"/>
              <w:rPr>
                <w:rFonts w:ascii="Arial" w:hAnsi="Arial" w:cs="Arial"/>
                <w:sz w:val="20"/>
                <w:szCs w:val="20"/>
              </w:rPr>
            </w:pPr>
          </w:p>
        </w:tc>
        <w:tc>
          <w:tcPr>
            <w:tcW w:w="680" w:type="dxa"/>
            <w:vAlign w:val="center"/>
          </w:tcPr>
          <w:p w14:paraId="18399E94" w14:textId="77777777" w:rsidR="004E18C4" w:rsidRPr="00D167A1" w:rsidRDefault="004E18C4" w:rsidP="006F564B">
            <w:pPr>
              <w:jc w:val="center"/>
              <w:rPr>
                <w:rFonts w:ascii="Arial" w:hAnsi="Arial" w:cs="Arial"/>
                <w:sz w:val="20"/>
                <w:szCs w:val="20"/>
              </w:rPr>
            </w:pPr>
          </w:p>
        </w:tc>
        <w:tc>
          <w:tcPr>
            <w:tcW w:w="680" w:type="dxa"/>
            <w:vAlign w:val="center"/>
          </w:tcPr>
          <w:p w14:paraId="75854E35" w14:textId="77777777" w:rsidR="004E18C4" w:rsidRPr="00D167A1" w:rsidRDefault="004E18C4" w:rsidP="006F564B">
            <w:pPr>
              <w:jc w:val="center"/>
              <w:rPr>
                <w:rFonts w:ascii="Arial" w:hAnsi="Arial" w:cs="Arial"/>
                <w:sz w:val="20"/>
                <w:szCs w:val="20"/>
              </w:rPr>
            </w:pPr>
          </w:p>
        </w:tc>
        <w:tc>
          <w:tcPr>
            <w:tcW w:w="4309" w:type="dxa"/>
            <w:vAlign w:val="center"/>
          </w:tcPr>
          <w:p w14:paraId="16163B2C" w14:textId="77777777" w:rsidR="004E18C4" w:rsidRPr="00D167A1" w:rsidRDefault="004E18C4" w:rsidP="006F564B">
            <w:pPr>
              <w:rPr>
                <w:rFonts w:ascii="Arial" w:hAnsi="Arial" w:cs="Arial"/>
                <w:sz w:val="20"/>
                <w:szCs w:val="20"/>
              </w:rPr>
            </w:pPr>
          </w:p>
        </w:tc>
      </w:tr>
      <w:tr w:rsidR="004F1E4A" w:rsidRPr="00D167A1" w14:paraId="10643091" w14:textId="77777777" w:rsidTr="00490FC8">
        <w:tc>
          <w:tcPr>
            <w:tcW w:w="562" w:type="dxa"/>
          </w:tcPr>
          <w:p w14:paraId="0B6A0444" w14:textId="34323ACB" w:rsidR="004F1E4A" w:rsidRDefault="004F1E4A" w:rsidP="006F564B">
            <w:pPr>
              <w:jc w:val="both"/>
              <w:rPr>
                <w:rFonts w:ascii="Arial" w:hAnsi="Arial" w:cs="Arial"/>
                <w:sz w:val="20"/>
                <w:szCs w:val="20"/>
              </w:rPr>
            </w:pPr>
            <w:r>
              <w:rPr>
                <w:rFonts w:ascii="Arial" w:hAnsi="Arial" w:cs="Arial"/>
                <w:sz w:val="20"/>
                <w:szCs w:val="20"/>
              </w:rPr>
              <w:t>8</w:t>
            </w:r>
          </w:p>
        </w:tc>
        <w:tc>
          <w:tcPr>
            <w:tcW w:w="7602" w:type="dxa"/>
            <w:vAlign w:val="center"/>
          </w:tcPr>
          <w:p w14:paraId="1295C6C2" w14:textId="77777777" w:rsidR="004F1E4A" w:rsidRPr="004520E4" w:rsidRDefault="004F1E4A" w:rsidP="00154B33">
            <w:pPr>
              <w:jc w:val="both"/>
              <w:rPr>
                <w:rFonts w:ascii="Arial" w:hAnsi="Arial" w:cs="Arial"/>
                <w:b/>
                <w:sz w:val="20"/>
                <w:szCs w:val="20"/>
              </w:rPr>
            </w:pPr>
            <w:r w:rsidRPr="004520E4">
              <w:rPr>
                <w:rFonts w:ascii="Arial" w:hAnsi="Arial" w:cs="Arial"/>
                <w:b/>
                <w:sz w:val="20"/>
                <w:szCs w:val="20"/>
              </w:rPr>
              <w:t>Bildungsangebote</w:t>
            </w:r>
          </w:p>
          <w:p w14:paraId="3FD0846A" w14:textId="46D66DD4" w:rsidR="004F1E4A" w:rsidRDefault="004F1E4A" w:rsidP="00154B33">
            <w:pPr>
              <w:jc w:val="both"/>
              <w:rPr>
                <w:rFonts w:ascii="Arial" w:hAnsi="Arial" w:cs="Arial"/>
                <w:sz w:val="20"/>
                <w:szCs w:val="20"/>
              </w:rPr>
            </w:pPr>
            <w:r>
              <w:rPr>
                <w:rFonts w:ascii="Arial" w:hAnsi="Arial" w:cs="Arial"/>
                <w:sz w:val="20"/>
                <w:szCs w:val="20"/>
              </w:rPr>
              <w:t xml:space="preserve">Bundesnotbremse: Bildungsangebote sind zulässig, müssen aber mit reduzierten Gruppengrößen oder im Wechselmodell stattfinden. </w:t>
            </w:r>
          </w:p>
          <w:p w14:paraId="2E538B74" w14:textId="6EE38E0A" w:rsidR="005E1E67" w:rsidRDefault="004F1E4A" w:rsidP="001763C4">
            <w:pPr>
              <w:jc w:val="both"/>
              <w:rPr>
                <w:rFonts w:ascii="Arial" w:hAnsi="Arial" w:cs="Arial"/>
                <w:sz w:val="20"/>
                <w:szCs w:val="20"/>
              </w:rPr>
            </w:pPr>
            <w:r>
              <w:rPr>
                <w:rFonts w:ascii="Arial" w:hAnsi="Arial" w:cs="Arial"/>
                <w:sz w:val="20"/>
                <w:szCs w:val="20"/>
              </w:rPr>
              <w:t xml:space="preserve">Stufe 1+2: Bildungsangebote sind zulässig. Es besteht die Pflicht eine medizinische Maske </w:t>
            </w:r>
            <w:r w:rsidRPr="003A52A7">
              <w:rPr>
                <w:rFonts w:ascii="Arial" w:hAnsi="Arial" w:cs="Arial"/>
                <w:sz w:val="20"/>
                <w:szCs w:val="20"/>
              </w:rPr>
              <w:t>in öffentlichen Gebäuden</w:t>
            </w:r>
            <w:r>
              <w:rPr>
                <w:rFonts w:ascii="Arial" w:hAnsi="Arial" w:cs="Arial"/>
                <w:sz w:val="20"/>
                <w:szCs w:val="20"/>
              </w:rPr>
              <w:t xml:space="preserve"> zu tragen. </w:t>
            </w:r>
            <w:r w:rsidRPr="003A52A7">
              <w:rPr>
                <w:rFonts w:ascii="Arial" w:hAnsi="Arial" w:cs="Arial"/>
                <w:sz w:val="20"/>
                <w:szCs w:val="20"/>
              </w:rPr>
              <w:t>In nicht öffentlich zugänglichen besteht die Pflicht eine Mund-Nasen Bedeckung zu tragen</w:t>
            </w:r>
            <w:r w:rsidRPr="003A52A7">
              <w:rPr>
                <w:rFonts w:ascii="Arial" w:hAnsi="Arial" w:cs="Arial"/>
                <w:strike/>
                <w:sz w:val="20"/>
                <w:szCs w:val="20"/>
              </w:rPr>
              <w:t>.</w:t>
            </w:r>
            <w:r>
              <w:rPr>
                <w:rFonts w:ascii="Arial" w:hAnsi="Arial" w:cs="Arial"/>
                <w:sz w:val="20"/>
                <w:szCs w:val="20"/>
              </w:rPr>
              <w:t xml:space="preserve"> ( §5 Abs.1)</w:t>
            </w:r>
          </w:p>
          <w:p w14:paraId="7D325FBE" w14:textId="2B4027AC" w:rsidR="004F1E4A" w:rsidRDefault="001763C4" w:rsidP="00154B33">
            <w:pPr>
              <w:jc w:val="both"/>
              <w:rPr>
                <w:rFonts w:ascii="Arial" w:hAnsi="Arial" w:cs="Arial"/>
                <w:sz w:val="20"/>
                <w:szCs w:val="20"/>
              </w:rPr>
            </w:pPr>
            <w:r>
              <w:rPr>
                <w:rFonts w:ascii="Arial" w:hAnsi="Arial" w:cs="Arial"/>
                <w:sz w:val="20"/>
                <w:szCs w:val="20"/>
              </w:rPr>
              <w:t xml:space="preserve">Siehe auch </w:t>
            </w:r>
            <w:r w:rsidRPr="001763C4">
              <w:rPr>
                <w:rFonts w:ascii="Arial" w:hAnsi="Arial" w:cs="Arial"/>
                <w:sz w:val="20"/>
                <w:szCs w:val="20"/>
              </w:rPr>
              <w:t>Planungshilfe</w:t>
            </w:r>
            <w:r>
              <w:rPr>
                <w:rFonts w:ascii="Arial" w:hAnsi="Arial" w:cs="Arial"/>
                <w:sz w:val="20"/>
                <w:szCs w:val="20"/>
              </w:rPr>
              <w:t xml:space="preserve"> </w:t>
            </w:r>
            <w:r w:rsidRPr="001763C4">
              <w:rPr>
                <w:rFonts w:ascii="Arial" w:hAnsi="Arial" w:cs="Arial"/>
                <w:sz w:val="20"/>
                <w:szCs w:val="20"/>
              </w:rPr>
              <w:t>Bildungsveranstaltungen</w:t>
            </w:r>
            <w:r>
              <w:rPr>
                <w:rFonts w:ascii="Arial" w:hAnsi="Arial" w:cs="Arial"/>
                <w:sz w:val="20"/>
                <w:szCs w:val="20"/>
              </w:rPr>
              <w:t xml:space="preserve"> </w:t>
            </w:r>
            <w:r w:rsidRPr="001763C4">
              <w:rPr>
                <w:rFonts w:ascii="Arial" w:hAnsi="Arial" w:cs="Arial"/>
                <w:sz w:val="20"/>
                <w:szCs w:val="20"/>
              </w:rPr>
              <w:t>Coronavirus</w:t>
            </w:r>
          </w:p>
        </w:tc>
        <w:tc>
          <w:tcPr>
            <w:tcW w:w="680" w:type="dxa"/>
            <w:vAlign w:val="center"/>
          </w:tcPr>
          <w:p w14:paraId="10900153" w14:textId="77777777" w:rsidR="004F1E4A" w:rsidRPr="00D167A1" w:rsidRDefault="004F1E4A" w:rsidP="006F564B">
            <w:pPr>
              <w:jc w:val="center"/>
              <w:rPr>
                <w:rFonts w:ascii="Arial" w:hAnsi="Arial" w:cs="Arial"/>
                <w:sz w:val="20"/>
                <w:szCs w:val="20"/>
              </w:rPr>
            </w:pPr>
          </w:p>
        </w:tc>
        <w:tc>
          <w:tcPr>
            <w:tcW w:w="680" w:type="dxa"/>
            <w:vAlign w:val="center"/>
          </w:tcPr>
          <w:p w14:paraId="7F8F8605" w14:textId="77777777" w:rsidR="004F1E4A" w:rsidRPr="00D167A1" w:rsidRDefault="004F1E4A" w:rsidP="006F564B">
            <w:pPr>
              <w:jc w:val="center"/>
              <w:rPr>
                <w:rFonts w:ascii="Arial" w:hAnsi="Arial" w:cs="Arial"/>
                <w:sz w:val="20"/>
                <w:szCs w:val="20"/>
              </w:rPr>
            </w:pPr>
          </w:p>
        </w:tc>
        <w:tc>
          <w:tcPr>
            <w:tcW w:w="4309" w:type="dxa"/>
            <w:vAlign w:val="center"/>
          </w:tcPr>
          <w:p w14:paraId="401568D9" w14:textId="4D9F34F1" w:rsidR="00F51EED" w:rsidRPr="00D167A1" w:rsidRDefault="00F51EED" w:rsidP="006F564B">
            <w:pPr>
              <w:rPr>
                <w:rFonts w:ascii="Arial" w:hAnsi="Arial" w:cs="Arial"/>
                <w:sz w:val="20"/>
                <w:szCs w:val="20"/>
              </w:rPr>
            </w:pPr>
          </w:p>
        </w:tc>
      </w:tr>
      <w:tr w:rsidR="006F564B" w:rsidRPr="00D167A1" w14:paraId="1E690817" w14:textId="77777777" w:rsidTr="00490FC8">
        <w:tc>
          <w:tcPr>
            <w:tcW w:w="562" w:type="dxa"/>
          </w:tcPr>
          <w:p w14:paraId="532D1951" w14:textId="048E14ED" w:rsidR="006F564B" w:rsidRDefault="00CC7206" w:rsidP="006F564B">
            <w:pPr>
              <w:jc w:val="both"/>
              <w:rPr>
                <w:rFonts w:ascii="Arial" w:hAnsi="Arial" w:cs="Arial"/>
                <w:sz w:val="20"/>
                <w:szCs w:val="20"/>
              </w:rPr>
            </w:pPr>
            <w:r>
              <w:rPr>
                <w:rFonts w:ascii="Arial" w:hAnsi="Arial" w:cs="Arial"/>
                <w:sz w:val="20"/>
                <w:szCs w:val="20"/>
              </w:rPr>
              <w:t>9</w:t>
            </w:r>
          </w:p>
        </w:tc>
        <w:tc>
          <w:tcPr>
            <w:tcW w:w="7602" w:type="dxa"/>
            <w:vAlign w:val="center"/>
          </w:tcPr>
          <w:p w14:paraId="7269FBF7" w14:textId="77777777" w:rsidR="00AB01B1" w:rsidRDefault="00723CF8" w:rsidP="00154B33">
            <w:pPr>
              <w:jc w:val="both"/>
              <w:rPr>
                <w:rFonts w:ascii="Arial" w:hAnsi="Arial" w:cs="Arial"/>
                <w:sz w:val="20"/>
                <w:szCs w:val="20"/>
              </w:rPr>
            </w:pPr>
            <w:r w:rsidRPr="00723CF8">
              <w:rPr>
                <w:rFonts w:ascii="Arial" w:hAnsi="Arial" w:cs="Arial"/>
                <w:sz w:val="20"/>
                <w:szCs w:val="20"/>
              </w:rPr>
              <w:t xml:space="preserve">Der Freizeit- und Amateursport ist auf und in allen öffentlichen und privaten Sportanlagen gestattet; </w:t>
            </w:r>
          </w:p>
          <w:p w14:paraId="703E31B3" w14:textId="77777777" w:rsidR="00AB01B1" w:rsidRDefault="00AB01B1" w:rsidP="00154B33">
            <w:pPr>
              <w:jc w:val="both"/>
              <w:rPr>
                <w:rFonts w:ascii="Arial" w:hAnsi="Arial" w:cs="Arial"/>
                <w:sz w:val="20"/>
                <w:szCs w:val="20"/>
              </w:rPr>
            </w:pPr>
            <w:r>
              <w:rPr>
                <w:rFonts w:ascii="Arial" w:hAnsi="Arial" w:cs="Arial"/>
                <w:sz w:val="20"/>
                <w:szCs w:val="20"/>
              </w:rPr>
              <w:t xml:space="preserve">Stufe 1: </w:t>
            </w:r>
            <w:r w:rsidR="00723CF8" w:rsidRPr="00723CF8">
              <w:rPr>
                <w:rFonts w:ascii="Arial" w:hAnsi="Arial" w:cs="Arial"/>
                <w:sz w:val="20"/>
                <w:szCs w:val="20"/>
              </w:rPr>
              <w:t xml:space="preserve">Kindern bis einschließlich 14 Jahren ist der Sport auf ungedeckten Sportanlagen in Gruppen unabhängig von der Personenzahl erlaubt. </w:t>
            </w:r>
          </w:p>
          <w:p w14:paraId="69D009C9" w14:textId="694AD684" w:rsidR="00154B33" w:rsidRPr="00154B33" w:rsidRDefault="00AB01B1" w:rsidP="00154B33">
            <w:pPr>
              <w:jc w:val="both"/>
              <w:rPr>
                <w:rFonts w:ascii="Arial" w:hAnsi="Arial" w:cs="Arial"/>
                <w:sz w:val="20"/>
                <w:szCs w:val="20"/>
              </w:rPr>
            </w:pPr>
            <w:r>
              <w:rPr>
                <w:rFonts w:ascii="Arial" w:hAnsi="Arial" w:cs="Arial"/>
                <w:sz w:val="20"/>
                <w:szCs w:val="20"/>
              </w:rPr>
              <w:lastRenderedPageBreak/>
              <w:t xml:space="preserve">Stufe 2: Schwimmbäder können geöffnet werden. Mannschaftssport ist wieder erlaubt mit Auflagen. </w:t>
            </w:r>
            <w:r w:rsidR="00154B33" w:rsidRPr="00154B33">
              <w:rPr>
                <w:rFonts w:ascii="Arial" w:hAnsi="Arial" w:cs="Arial"/>
                <w:i/>
                <w:sz w:val="16"/>
                <w:szCs w:val="16"/>
              </w:rPr>
              <w:t>(</w:t>
            </w:r>
            <w:r w:rsidR="00723CF8">
              <w:rPr>
                <w:rFonts w:ascii="Arial" w:hAnsi="Arial" w:cs="Arial"/>
                <w:i/>
                <w:sz w:val="16"/>
                <w:szCs w:val="16"/>
              </w:rPr>
              <w:t xml:space="preserve">vgl. </w:t>
            </w:r>
            <w:r>
              <w:rPr>
                <w:rFonts w:ascii="Arial" w:hAnsi="Arial" w:cs="Arial"/>
                <w:i/>
                <w:sz w:val="16"/>
                <w:szCs w:val="16"/>
              </w:rPr>
              <w:t>HJR)</w:t>
            </w:r>
          </w:p>
        </w:tc>
        <w:tc>
          <w:tcPr>
            <w:tcW w:w="680" w:type="dxa"/>
            <w:vAlign w:val="center"/>
          </w:tcPr>
          <w:p w14:paraId="6D145E13" w14:textId="77777777" w:rsidR="006F564B" w:rsidRPr="00D167A1" w:rsidRDefault="006F564B" w:rsidP="006F564B">
            <w:pPr>
              <w:jc w:val="center"/>
              <w:rPr>
                <w:rFonts w:ascii="Arial" w:hAnsi="Arial" w:cs="Arial"/>
                <w:sz w:val="20"/>
                <w:szCs w:val="20"/>
              </w:rPr>
            </w:pPr>
          </w:p>
        </w:tc>
        <w:tc>
          <w:tcPr>
            <w:tcW w:w="680" w:type="dxa"/>
            <w:vAlign w:val="center"/>
          </w:tcPr>
          <w:p w14:paraId="4169FAFC" w14:textId="77777777" w:rsidR="006F564B" w:rsidRPr="00D167A1" w:rsidRDefault="006F564B" w:rsidP="006F564B">
            <w:pPr>
              <w:jc w:val="center"/>
              <w:rPr>
                <w:rFonts w:ascii="Arial" w:hAnsi="Arial" w:cs="Arial"/>
                <w:sz w:val="20"/>
                <w:szCs w:val="20"/>
              </w:rPr>
            </w:pPr>
          </w:p>
        </w:tc>
        <w:tc>
          <w:tcPr>
            <w:tcW w:w="4309" w:type="dxa"/>
            <w:vAlign w:val="center"/>
          </w:tcPr>
          <w:p w14:paraId="19CE6799" w14:textId="77777777" w:rsidR="006F564B" w:rsidRPr="00D167A1" w:rsidRDefault="006F564B" w:rsidP="006F564B">
            <w:pPr>
              <w:rPr>
                <w:rFonts w:ascii="Arial" w:hAnsi="Arial" w:cs="Arial"/>
                <w:sz w:val="20"/>
                <w:szCs w:val="20"/>
              </w:rPr>
            </w:pPr>
          </w:p>
        </w:tc>
      </w:tr>
      <w:tr w:rsidR="006F564B" w:rsidRPr="00D167A1" w14:paraId="3A665D44" w14:textId="77777777" w:rsidTr="003A52A7">
        <w:tc>
          <w:tcPr>
            <w:tcW w:w="562" w:type="dxa"/>
            <w:vAlign w:val="center"/>
          </w:tcPr>
          <w:p w14:paraId="3E6813FA" w14:textId="4A628030" w:rsidR="006F564B" w:rsidRDefault="00CC7206" w:rsidP="006F564B">
            <w:pPr>
              <w:jc w:val="both"/>
              <w:rPr>
                <w:rFonts w:ascii="Arial" w:hAnsi="Arial" w:cs="Arial"/>
                <w:sz w:val="20"/>
                <w:szCs w:val="20"/>
              </w:rPr>
            </w:pPr>
            <w:r>
              <w:rPr>
                <w:rFonts w:ascii="Arial" w:hAnsi="Arial" w:cs="Arial"/>
                <w:sz w:val="20"/>
                <w:szCs w:val="20"/>
              </w:rPr>
              <w:t>10</w:t>
            </w:r>
          </w:p>
        </w:tc>
        <w:tc>
          <w:tcPr>
            <w:tcW w:w="7602" w:type="dxa"/>
            <w:vAlign w:val="center"/>
          </w:tcPr>
          <w:p w14:paraId="39D32B72" w14:textId="573EBA2A" w:rsidR="004B5DE1" w:rsidRPr="00D167A1" w:rsidRDefault="004B5DE1" w:rsidP="00154B33">
            <w:pPr>
              <w:jc w:val="both"/>
              <w:rPr>
                <w:rFonts w:ascii="Arial" w:hAnsi="Arial" w:cs="Arial"/>
                <w:sz w:val="20"/>
                <w:szCs w:val="20"/>
              </w:rPr>
            </w:pPr>
            <w:r>
              <w:rPr>
                <w:rFonts w:ascii="Arial" w:hAnsi="Arial" w:cs="Arial"/>
                <w:sz w:val="20"/>
                <w:szCs w:val="20"/>
              </w:rPr>
              <w:t>Bei musikalischen Aktivitäten ist die Planungshilfe Musik zu beachten</w:t>
            </w:r>
          </w:p>
        </w:tc>
        <w:tc>
          <w:tcPr>
            <w:tcW w:w="680" w:type="dxa"/>
            <w:vAlign w:val="center"/>
          </w:tcPr>
          <w:p w14:paraId="75369525" w14:textId="77777777" w:rsidR="006F564B" w:rsidRPr="00D167A1" w:rsidRDefault="006F564B" w:rsidP="006F564B">
            <w:pPr>
              <w:jc w:val="center"/>
              <w:rPr>
                <w:rFonts w:ascii="Arial" w:hAnsi="Arial" w:cs="Arial"/>
                <w:sz w:val="20"/>
                <w:szCs w:val="20"/>
              </w:rPr>
            </w:pPr>
          </w:p>
        </w:tc>
        <w:tc>
          <w:tcPr>
            <w:tcW w:w="680" w:type="dxa"/>
            <w:vAlign w:val="center"/>
          </w:tcPr>
          <w:p w14:paraId="4A049963" w14:textId="77777777" w:rsidR="006F564B" w:rsidRPr="00D167A1" w:rsidRDefault="006F564B" w:rsidP="006F564B">
            <w:pPr>
              <w:jc w:val="center"/>
              <w:rPr>
                <w:rFonts w:ascii="Arial" w:hAnsi="Arial" w:cs="Arial"/>
                <w:sz w:val="20"/>
                <w:szCs w:val="20"/>
              </w:rPr>
            </w:pPr>
          </w:p>
        </w:tc>
        <w:tc>
          <w:tcPr>
            <w:tcW w:w="4309" w:type="dxa"/>
            <w:vAlign w:val="center"/>
          </w:tcPr>
          <w:p w14:paraId="2D7D4900" w14:textId="77777777" w:rsidR="006F564B" w:rsidRPr="00D167A1" w:rsidRDefault="006F564B" w:rsidP="006F564B">
            <w:pPr>
              <w:rPr>
                <w:rFonts w:ascii="Arial" w:hAnsi="Arial" w:cs="Arial"/>
                <w:sz w:val="20"/>
                <w:szCs w:val="20"/>
              </w:rPr>
            </w:pPr>
          </w:p>
        </w:tc>
      </w:tr>
      <w:tr w:rsidR="006F564B" w:rsidRPr="00D167A1" w14:paraId="0DE5F7BE" w14:textId="77777777" w:rsidTr="00490FC8">
        <w:tc>
          <w:tcPr>
            <w:tcW w:w="562" w:type="dxa"/>
          </w:tcPr>
          <w:p w14:paraId="0414D27F" w14:textId="77A43002" w:rsidR="006F564B" w:rsidRDefault="00303399" w:rsidP="00CC7206">
            <w:pPr>
              <w:jc w:val="both"/>
              <w:rPr>
                <w:rFonts w:ascii="Arial" w:hAnsi="Arial" w:cs="Arial"/>
                <w:sz w:val="20"/>
                <w:szCs w:val="20"/>
              </w:rPr>
            </w:pPr>
            <w:r>
              <w:rPr>
                <w:rFonts w:ascii="Arial" w:hAnsi="Arial" w:cs="Arial"/>
                <w:sz w:val="20"/>
                <w:szCs w:val="20"/>
              </w:rPr>
              <w:t>1</w:t>
            </w:r>
            <w:r w:rsidR="00CC7206">
              <w:rPr>
                <w:rFonts w:ascii="Arial" w:hAnsi="Arial" w:cs="Arial"/>
                <w:sz w:val="20"/>
                <w:szCs w:val="20"/>
              </w:rPr>
              <w:t>1</w:t>
            </w:r>
          </w:p>
        </w:tc>
        <w:tc>
          <w:tcPr>
            <w:tcW w:w="7602" w:type="dxa"/>
            <w:vAlign w:val="center"/>
          </w:tcPr>
          <w:p w14:paraId="2DDC0EFB" w14:textId="77777777" w:rsidR="006F564B" w:rsidRDefault="006F564B" w:rsidP="00521F98">
            <w:pPr>
              <w:jc w:val="both"/>
              <w:rPr>
                <w:rFonts w:ascii="Arial" w:hAnsi="Arial" w:cs="Arial"/>
                <w:sz w:val="20"/>
                <w:szCs w:val="20"/>
              </w:rPr>
            </w:pPr>
            <w:r>
              <w:rPr>
                <w:rFonts w:ascii="Arial" w:hAnsi="Arial" w:cs="Arial"/>
                <w:sz w:val="20"/>
                <w:szCs w:val="20"/>
              </w:rPr>
              <w:t xml:space="preserve">Bei Tagesausflügen gelten immer die jeweiligen Landes- oder Bundeslandesregelungen. </w:t>
            </w:r>
          </w:p>
        </w:tc>
        <w:tc>
          <w:tcPr>
            <w:tcW w:w="680" w:type="dxa"/>
            <w:vAlign w:val="center"/>
          </w:tcPr>
          <w:p w14:paraId="6E37798A" w14:textId="77777777" w:rsidR="006F564B" w:rsidRPr="00D167A1" w:rsidRDefault="006F564B" w:rsidP="006F564B">
            <w:pPr>
              <w:jc w:val="center"/>
              <w:rPr>
                <w:rFonts w:ascii="Arial" w:hAnsi="Arial" w:cs="Arial"/>
                <w:sz w:val="20"/>
                <w:szCs w:val="20"/>
              </w:rPr>
            </w:pPr>
          </w:p>
        </w:tc>
        <w:tc>
          <w:tcPr>
            <w:tcW w:w="680" w:type="dxa"/>
            <w:vAlign w:val="center"/>
          </w:tcPr>
          <w:p w14:paraId="613E9279" w14:textId="77777777" w:rsidR="006F564B" w:rsidRPr="00D167A1" w:rsidRDefault="006F564B" w:rsidP="006F564B">
            <w:pPr>
              <w:jc w:val="center"/>
              <w:rPr>
                <w:rFonts w:ascii="Arial" w:hAnsi="Arial" w:cs="Arial"/>
                <w:sz w:val="20"/>
                <w:szCs w:val="20"/>
              </w:rPr>
            </w:pPr>
          </w:p>
        </w:tc>
        <w:tc>
          <w:tcPr>
            <w:tcW w:w="4309" w:type="dxa"/>
            <w:vAlign w:val="center"/>
          </w:tcPr>
          <w:p w14:paraId="3886292A" w14:textId="77777777" w:rsidR="006F564B" w:rsidRPr="00D167A1" w:rsidRDefault="006F564B" w:rsidP="006F564B">
            <w:pPr>
              <w:rPr>
                <w:rFonts w:ascii="Arial" w:hAnsi="Arial" w:cs="Arial"/>
                <w:sz w:val="20"/>
                <w:szCs w:val="20"/>
              </w:rPr>
            </w:pPr>
          </w:p>
        </w:tc>
      </w:tr>
      <w:tr w:rsidR="006F564B" w:rsidRPr="00D167A1" w14:paraId="4F9F6ED8" w14:textId="77777777" w:rsidTr="00490FC8">
        <w:tc>
          <w:tcPr>
            <w:tcW w:w="562" w:type="dxa"/>
          </w:tcPr>
          <w:p w14:paraId="4A5DF270" w14:textId="7028E84F" w:rsidR="006F564B" w:rsidRPr="00521F98" w:rsidRDefault="00490FC8" w:rsidP="00CC7206">
            <w:pPr>
              <w:jc w:val="both"/>
              <w:rPr>
                <w:rFonts w:ascii="Arial" w:hAnsi="Arial" w:cs="Arial"/>
                <w:color w:val="FF0000"/>
                <w:sz w:val="20"/>
                <w:szCs w:val="20"/>
              </w:rPr>
            </w:pPr>
            <w:r w:rsidRPr="00490FC8">
              <w:rPr>
                <w:rFonts w:ascii="Arial" w:hAnsi="Arial" w:cs="Arial"/>
                <w:sz w:val="20"/>
                <w:szCs w:val="20"/>
              </w:rPr>
              <w:t>1</w:t>
            </w:r>
            <w:r w:rsidR="00CC7206">
              <w:rPr>
                <w:rFonts w:ascii="Arial" w:hAnsi="Arial" w:cs="Arial"/>
                <w:sz w:val="20"/>
                <w:szCs w:val="20"/>
              </w:rPr>
              <w:t>2</w:t>
            </w:r>
          </w:p>
        </w:tc>
        <w:tc>
          <w:tcPr>
            <w:tcW w:w="7602" w:type="dxa"/>
            <w:vAlign w:val="center"/>
          </w:tcPr>
          <w:p w14:paraId="335100F8" w14:textId="58C75552" w:rsidR="00AB01B1" w:rsidRDefault="006F564B" w:rsidP="006F564B">
            <w:pPr>
              <w:jc w:val="both"/>
              <w:rPr>
                <w:rFonts w:ascii="Arial" w:hAnsi="Arial" w:cs="Arial"/>
                <w:sz w:val="20"/>
                <w:szCs w:val="20"/>
              </w:rPr>
            </w:pPr>
            <w:r w:rsidRPr="00490FC8">
              <w:rPr>
                <w:rFonts w:ascii="Arial" w:hAnsi="Arial" w:cs="Arial"/>
                <w:sz w:val="20"/>
                <w:szCs w:val="20"/>
              </w:rPr>
              <w:t>Es ist sichergestellt, dass bei einem konkreten, vom Arzt</w:t>
            </w:r>
            <w:r w:rsidR="00490FC8" w:rsidRPr="00490FC8">
              <w:rPr>
                <w:rFonts w:ascii="Arial" w:hAnsi="Arial" w:cs="Arial"/>
                <w:sz w:val="20"/>
                <w:szCs w:val="20"/>
              </w:rPr>
              <w:t xml:space="preserve"> oder Selbsttest</w:t>
            </w:r>
            <w:r w:rsidRPr="00490FC8">
              <w:rPr>
                <w:rFonts w:ascii="Arial" w:hAnsi="Arial" w:cs="Arial"/>
                <w:sz w:val="20"/>
                <w:szCs w:val="20"/>
              </w:rPr>
              <w:t xml:space="preserve"> bestätigten Verdachtsfall </w:t>
            </w:r>
            <w:r w:rsidR="004B5DE1">
              <w:rPr>
                <w:rFonts w:ascii="Arial" w:hAnsi="Arial" w:cs="Arial"/>
                <w:sz w:val="20"/>
                <w:szCs w:val="20"/>
              </w:rPr>
              <w:t xml:space="preserve">auf eine Infektion mit dem Coronavirus </w:t>
            </w:r>
            <w:r w:rsidRPr="00490FC8">
              <w:rPr>
                <w:rFonts w:ascii="Arial" w:hAnsi="Arial" w:cs="Arial"/>
                <w:sz w:val="20"/>
                <w:szCs w:val="20"/>
              </w:rPr>
              <w:t>eine Teilnehmer*innenisolierung möglich ist.</w:t>
            </w:r>
            <w:r w:rsidR="00AB01B1">
              <w:rPr>
                <w:rFonts w:ascii="Arial" w:hAnsi="Arial" w:cs="Arial"/>
                <w:sz w:val="20"/>
                <w:szCs w:val="20"/>
              </w:rPr>
              <w:t xml:space="preserve"> </w:t>
            </w:r>
          </w:p>
          <w:p w14:paraId="112A984B" w14:textId="4BE1DFBC" w:rsidR="006F564B" w:rsidRPr="00AB01B1" w:rsidRDefault="00AB01B1" w:rsidP="006F564B">
            <w:pPr>
              <w:jc w:val="both"/>
              <w:rPr>
                <w:rFonts w:ascii="Arial" w:hAnsi="Arial" w:cs="Arial"/>
                <w:i/>
                <w:iCs/>
                <w:sz w:val="20"/>
                <w:szCs w:val="20"/>
              </w:rPr>
            </w:pPr>
            <w:r w:rsidRPr="00AB01B1">
              <w:rPr>
                <w:rFonts w:ascii="Arial" w:hAnsi="Arial" w:cs="Arial"/>
                <w:i/>
                <w:iCs/>
                <w:sz w:val="18"/>
                <w:szCs w:val="18"/>
              </w:rPr>
              <w:t>Hierzu empfiehlt es sich auf die Anmeldung zu schreiben, dass Eltern für eine Abholung des Kindes eigenständig sorgen müssen.</w:t>
            </w:r>
          </w:p>
        </w:tc>
        <w:tc>
          <w:tcPr>
            <w:tcW w:w="680" w:type="dxa"/>
            <w:vAlign w:val="center"/>
          </w:tcPr>
          <w:p w14:paraId="2A21346A" w14:textId="77777777" w:rsidR="006F564B" w:rsidRPr="00D167A1" w:rsidRDefault="006F564B" w:rsidP="006F564B">
            <w:pPr>
              <w:jc w:val="center"/>
              <w:rPr>
                <w:rFonts w:ascii="Arial" w:hAnsi="Arial" w:cs="Arial"/>
                <w:sz w:val="20"/>
                <w:szCs w:val="20"/>
              </w:rPr>
            </w:pPr>
          </w:p>
        </w:tc>
        <w:tc>
          <w:tcPr>
            <w:tcW w:w="680" w:type="dxa"/>
            <w:vAlign w:val="center"/>
          </w:tcPr>
          <w:p w14:paraId="56E47EB4" w14:textId="77777777" w:rsidR="006F564B" w:rsidRPr="00D167A1" w:rsidRDefault="006F564B" w:rsidP="006F564B">
            <w:pPr>
              <w:jc w:val="center"/>
              <w:rPr>
                <w:rFonts w:ascii="Arial" w:hAnsi="Arial" w:cs="Arial"/>
                <w:sz w:val="20"/>
                <w:szCs w:val="20"/>
              </w:rPr>
            </w:pPr>
          </w:p>
        </w:tc>
        <w:tc>
          <w:tcPr>
            <w:tcW w:w="4309" w:type="dxa"/>
            <w:vAlign w:val="center"/>
          </w:tcPr>
          <w:p w14:paraId="16DDA213" w14:textId="77777777" w:rsidR="006F564B" w:rsidRPr="00D167A1" w:rsidRDefault="006F564B" w:rsidP="006F564B">
            <w:pPr>
              <w:rPr>
                <w:rFonts w:ascii="Arial" w:hAnsi="Arial" w:cs="Arial"/>
                <w:sz w:val="20"/>
                <w:szCs w:val="20"/>
              </w:rPr>
            </w:pPr>
          </w:p>
        </w:tc>
      </w:tr>
      <w:tr w:rsidR="006F564B" w:rsidRPr="00D167A1" w14:paraId="34671310" w14:textId="77777777" w:rsidTr="00490FC8">
        <w:tc>
          <w:tcPr>
            <w:tcW w:w="562" w:type="dxa"/>
          </w:tcPr>
          <w:p w14:paraId="326C3A4C" w14:textId="16A7D2ED" w:rsidR="006F564B" w:rsidRDefault="00490FC8" w:rsidP="00CC7206">
            <w:pPr>
              <w:jc w:val="both"/>
              <w:rPr>
                <w:rFonts w:ascii="Arial" w:hAnsi="Arial" w:cs="Arial"/>
                <w:sz w:val="20"/>
                <w:szCs w:val="20"/>
              </w:rPr>
            </w:pPr>
            <w:r>
              <w:rPr>
                <w:rFonts w:ascii="Arial" w:hAnsi="Arial" w:cs="Arial"/>
                <w:sz w:val="20"/>
                <w:szCs w:val="20"/>
              </w:rPr>
              <w:t>1</w:t>
            </w:r>
            <w:r w:rsidR="00CC7206">
              <w:rPr>
                <w:rFonts w:ascii="Arial" w:hAnsi="Arial" w:cs="Arial"/>
                <w:sz w:val="20"/>
                <w:szCs w:val="20"/>
              </w:rPr>
              <w:t>3</w:t>
            </w:r>
          </w:p>
        </w:tc>
        <w:tc>
          <w:tcPr>
            <w:tcW w:w="7602" w:type="dxa"/>
            <w:vAlign w:val="center"/>
          </w:tcPr>
          <w:p w14:paraId="7D0549AD" w14:textId="6F3850DA" w:rsidR="006F564B" w:rsidRDefault="006F564B" w:rsidP="00490FC8">
            <w:pPr>
              <w:jc w:val="both"/>
              <w:rPr>
                <w:rFonts w:ascii="Arial" w:hAnsi="Arial" w:cs="Arial"/>
                <w:sz w:val="20"/>
                <w:szCs w:val="20"/>
              </w:rPr>
            </w:pPr>
            <w:r>
              <w:rPr>
                <w:rFonts w:ascii="Arial" w:hAnsi="Arial" w:cs="Arial"/>
                <w:sz w:val="20"/>
                <w:szCs w:val="20"/>
              </w:rPr>
              <w:t>Es ist siche</w:t>
            </w:r>
            <w:r w:rsidR="00490FC8">
              <w:rPr>
                <w:rFonts w:ascii="Arial" w:hAnsi="Arial" w:cs="Arial"/>
                <w:sz w:val="20"/>
                <w:szCs w:val="20"/>
              </w:rPr>
              <w:t xml:space="preserve">rgestellt, dass das Angebot </w:t>
            </w:r>
            <w:r>
              <w:rPr>
                <w:rFonts w:ascii="Arial" w:hAnsi="Arial" w:cs="Arial"/>
                <w:sz w:val="20"/>
                <w:szCs w:val="20"/>
              </w:rPr>
              <w:t>im Falle einer Coronaerkrankung geordnet beendet wird und die Teilnehmer*innen nach Hause transportiert werden können.</w:t>
            </w:r>
          </w:p>
        </w:tc>
        <w:tc>
          <w:tcPr>
            <w:tcW w:w="680" w:type="dxa"/>
            <w:vAlign w:val="center"/>
          </w:tcPr>
          <w:p w14:paraId="4EE86A68" w14:textId="77777777" w:rsidR="006F564B" w:rsidRPr="00D167A1" w:rsidRDefault="006F564B" w:rsidP="006F564B">
            <w:pPr>
              <w:jc w:val="center"/>
              <w:rPr>
                <w:rFonts w:ascii="Arial" w:hAnsi="Arial" w:cs="Arial"/>
                <w:sz w:val="20"/>
                <w:szCs w:val="20"/>
              </w:rPr>
            </w:pPr>
          </w:p>
        </w:tc>
        <w:tc>
          <w:tcPr>
            <w:tcW w:w="680" w:type="dxa"/>
            <w:vAlign w:val="center"/>
          </w:tcPr>
          <w:p w14:paraId="4546FBA9" w14:textId="77777777" w:rsidR="006F564B" w:rsidRPr="00D167A1" w:rsidRDefault="006F564B" w:rsidP="006F564B">
            <w:pPr>
              <w:jc w:val="center"/>
              <w:rPr>
                <w:rFonts w:ascii="Arial" w:hAnsi="Arial" w:cs="Arial"/>
                <w:sz w:val="20"/>
                <w:szCs w:val="20"/>
              </w:rPr>
            </w:pPr>
          </w:p>
        </w:tc>
        <w:tc>
          <w:tcPr>
            <w:tcW w:w="4309" w:type="dxa"/>
            <w:vAlign w:val="center"/>
          </w:tcPr>
          <w:p w14:paraId="4F31611A" w14:textId="77777777" w:rsidR="006F564B" w:rsidRPr="00D167A1" w:rsidRDefault="006F564B" w:rsidP="006F564B">
            <w:pPr>
              <w:rPr>
                <w:rFonts w:ascii="Arial" w:hAnsi="Arial" w:cs="Arial"/>
                <w:sz w:val="20"/>
                <w:szCs w:val="20"/>
              </w:rPr>
            </w:pPr>
          </w:p>
        </w:tc>
      </w:tr>
      <w:tr w:rsidR="006F564B" w:rsidRPr="00D167A1" w14:paraId="0ACAEB87" w14:textId="77777777" w:rsidTr="00490FC8">
        <w:tc>
          <w:tcPr>
            <w:tcW w:w="562" w:type="dxa"/>
          </w:tcPr>
          <w:p w14:paraId="715326E0" w14:textId="5638DCA5" w:rsidR="006F564B" w:rsidRPr="00D167A1" w:rsidRDefault="00490FC8" w:rsidP="00CC7206">
            <w:pPr>
              <w:jc w:val="both"/>
              <w:rPr>
                <w:rFonts w:ascii="Arial" w:hAnsi="Arial" w:cs="Arial"/>
                <w:sz w:val="20"/>
                <w:szCs w:val="20"/>
              </w:rPr>
            </w:pPr>
            <w:r>
              <w:rPr>
                <w:rFonts w:ascii="Arial" w:hAnsi="Arial" w:cs="Arial"/>
                <w:sz w:val="20"/>
                <w:szCs w:val="20"/>
              </w:rPr>
              <w:t>1</w:t>
            </w:r>
            <w:r w:rsidR="00CC7206">
              <w:rPr>
                <w:rFonts w:ascii="Arial" w:hAnsi="Arial" w:cs="Arial"/>
                <w:sz w:val="20"/>
                <w:szCs w:val="20"/>
              </w:rPr>
              <w:t>4</w:t>
            </w:r>
          </w:p>
        </w:tc>
        <w:tc>
          <w:tcPr>
            <w:tcW w:w="7602" w:type="dxa"/>
            <w:vAlign w:val="center"/>
          </w:tcPr>
          <w:p w14:paraId="1E0745F4" w14:textId="77777777" w:rsidR="006F564B" w:rsidRDefault="006F564B" w:rsidP="006F564B">
            <w:pPr>
              <w:jc w:val="both"/>
              <w:rPr>
                <w:rFonts w:ascii="Arial" w:hAnsi="Arial" w:cs="Arial"/>
                <w:sz w:val="20"/>
                <w:szCs w:val="20"/>
              </w:rPr>
            </w:pPr>
            <w:r w:rsidRPr="00D167A1">
              <w:rPr>
                <w:rFonts w:ascii="Arial" w:hAnsi="Arial" w:cs="Arial"/>
                <w:sz w:val="20"/>
                <w:szCs w:val="20"/>
              </w:rPr>
              <w:t>Zur Händehygiene stehen Flüssigseife und Handtuchspender (z.B. Einwegpapierhandtuch) und/oder ein geeignetes Händedesinfektionsmittel zur Verfügung, in</w:t>
            </w:r>
            <w:r>
              <w:rPr>
                <w:rFonts w:ascii="Arial" w:hAnsi="Arial" w:cs="Arial"/>
                <w:sz w:val="20"/>
                <w:szCs w:val="20"/>
              </w:rPr>
              <w:t>kl. Anleitung zur Durchführung.</w:t>
            </w:r>
          </w:p>
          <w:p w14:paraId="3C8C4557" w14:textId="23F06DE2" w:rsidR="00490FC8" w:rsidRPr="00D167A1" w:rsidRDefault="006F564B" w:rsidP="00490FC8">
            <w:pPr>
              <w:jc w:val="both"/>
              <w:rPr>
                <w:rFonts w:ascii="Arial" w:hAnsi="Arial" w:cs="Arial"/>
                <w:sz w:val="20"/>
                <w:szCs w:val="20"/>
              </w:rPr>
            </w:pPr>
            <w:r w:rsidRPr="00D167A1">
              <w:rPr>
                <w:rFonts w:ascii="Arial" w:hAnsi="Arial" w:cs="Arial"/>
                <w:sz w:val="20"/>
                <w:szCs w:val="20"/>
              </w:rPr>
              <w:t>Auf die erforderliche Händehygiene wird an geeigneten Stellen (z.B. am Zugang zum Gebäude/Gelände, an Handwaschbecken) durch Aushang hingewiesen</w:t>
            </w:r>
            <w:r w:rsidR="00723CF8">
              <w:rPr>
                <w:rFonts w:ascii="Arial" w:hAnsi="Arial" w:cs="Arial"/>
                <w:sz w:val="20"/>
                <w:szCs w:val="20"/>
              </w:rPr>
              <w:t>.</w:t>
            </w:r>
          </w:p>
        </w:tc>
        <w:tc>
          <w:tcPr>
            <w:tcW w:w="680" w:type="dxa"/>
            <w:vAlign w:val="center"/>
          </w:tcPr>
          <w:p w14:paraId="6C4CFE08" w14:textId="77777777" w:rsidR="006F564B" w:rsidRPr="00D167A1" w:rsidRDefault="006F564B" w:rsidP="006F564B">
            <w:pPr>
              <w:jc w:val="center"/>
              <w:rPr>
                <w:rFonts w:ascii="Arial" w:hAnsi="Arial" w:cs="Arial"/>
                <w:sz w:val="20"/>
                <w:szCs w:val="20"/>
              </w:rPr>
            </w:pPr>
          </w:p>
        </w:tc>
        <w:tc>
          <w:tcPr>
            <w:tcW w:w="680" w:type="dxa"/>
            <w:vAlign w:val="center"/>
          </w:tcPr>
          <w:p w14:paraId="60BA7A88" w14:textId="77777777" w:rsidR="006F564B" w:rsidRPr="00D167A1" w:rsidRDefault="006F564B" w:rsidP="006F564B">
            <w:pPr>
              <w:jc w:val="center"/>
              <w:rPr>
                <w:rFonts w:ascii="Arial" w:hAnsi="Arial" w:cs="Arial"/>
                <w:sz w:val="20"/>
                <w:szCs w:val="20"/>
              </w:rPr>
            </w:pPr>
          </w:p>
        </w:tc>
        <w:tc>
          <w:tcPr>
            <w:tcW w:w="4309" w:type="dxa"/>
            <w:vAlign w:val="center"/>
          </w:tcPr>
          <w:p w14:paraId="6CFB9689" w14:textId="77777777" w:rsidR="006F564B" w:rsidRPr="00D167A1" w:rsidRDefault="006F564B" w:rsidP="006F564B">
            <w:pPr>
              <w:rPr>
                <w:rFonts w:ascii="Arial" w:hAnsi="Arial" w:cs="Arial"/>
                <w:sz w:val="20"/>
                <w:szCs w:val="20"/>
              </w:rPr>
            </w:pPr>
          </w:p>
        </w:tc>
      </w:tr>
      <w:tr w:rsidR="006F564B" w:rsidRPr="00D167A1" w14:paraId="39C7E090" w14:textId="77777777" w:rsidTr="00490FC8">
        <w:tc>
          <w:tcPr>
            <w:tcW w:w="562" w:type="dxa"/>
          </w:tcPr>
          <w:p w14:paraId="25BA40EF" w14:textId="5FFD75E2" w:rsidR="006F564B" w:rsidRPr="00D167A1" w:rsidRDefault="00490FC8" w:rsidP="00CC7206">
            <w:pPr>
              <w:jc w:val="both"/>
              <w:rPr>
                <w:rFonts w:ascii="Arial" w:hAnsi="Arial" w:cs="Arial"/>
                <w:sz w:val="20"/>
                <w:szCs w:val="20"/>
              </w:rPr>
            </w:pPr>
            <w:r>
              <w:rPr>
                <w:rFonts w:ascii="Arial" w:hAnsi="Arial" w:cs="Arial"/>
                <w:sz w:val="20"/>
                <w:szCs w:val="20"/>
              </w:rPr>
              <w:t>1</w:t>
            </w:r>
            <w:r w:rsidR="00CC7206">
              <w:rPr>
                <w:rFonts w:ascii="Arial" w:hAnsi="Arial" w:cs="Arial"/>
                <w:sz w:val="20"/>
                <w:szCs w:val="20"/>
              </w:rPr>
              <w:t>5</w:t>
            </w:r>
          </w:p>
        </w:tc>
        <w:tc>
          <w:tcPr>
            <w:tcW w:w="7602" w:type="dxa"/>
            <w:vAlign w:val="center"/>
          </w:tcPr>
          <w:p w14:paraId="115C1DAC" w14:textId="26469CCF" w:rsidR="00490FC8" w:rsidRPr="00D167A1" w:rsidRDefault="006F564B" w:rsidP="006F564B">
            <w:pPr>
              <w:jc w:val="both"/>
              <w:rPr>
                <w:rFonts w:ascii="Arial" w:hAnsi="Arial" w:cs="Arial"/>
                <w:sz w:val="20"/>
                <w:szCs w:val="20"/>
              </w:rPr>
            </w:pPr>
            <w:r w:rsidRPr="00D167A1">
              <w:rPr>
                <w:rFonts w:ascii="Arial" w:hAnsi="Arial" w:cs="Arial"/>
                <w:sz w:val="20"/>
                <w:szCs w:val="20"/>
              </w:rPr>
              <w:t xml:space="preserve">Die Veranstaltungsräume werden vor und nach der Veranstaltung, spätestens jedoch nach </w:t>
            </w:r>
            <w:r>
              <w:rPr>
                <w:rFonts w:ascii="Arial" w:hAnsi="Arial" w:cs="Arial"/>
                <w:sz w:val="20"/>
                <w:szCs w:val="20"/>
              </w:rPr>
              <w:t>20</w:t>
            </w:r>
            <w:r w:rsidRPr="00D167A1">
              <w:rPr>
                <w:rFonts w:ascii="Arial" w:hAnsi="Arial" w:cs="Arial"/>
                <w:sz w:val="20"/>
                <w:szCs w:val="20"/>
              </w:rPr>
              <w:t xml:space="preserve"> min gründlich gelüftet (Stoßlüftung 1</w:t>
            </w:r>
            <w:r>
              <w:rPr>
                <w:rFonts w:ascii="Arial" w:hAnsi="Arial" w:cs="Arial"/>
                <w:sz w:val="20"/>
                <w:szCs w:val="20"/>
              </w:rPr>
              <w:t>5</w:t>
            </w:r>
            <w:r w:rsidRPr="00D167A1">
              <w:rPr>
                <w:rFonts w:ascii="Arial" w:hAnsi="Arial" w:cs="Arial"/>
                <w:sz w:val="20"/>
                <w:szCs w:val="20"/>
              </w:rPr>
              <w:t xml:space="preserve"> min)</w:t>
            </w:r>
            <w:r w:rsidR="00723CF8">
              <w:rPr>
                <w:rFonts w:ascii="Arial" w:hAnsi="Arial" w:cs="Arial"/>
                <w:sz w:val="20"/>
                <w:szCs w:val="20"/>
              </w:rPr>
              <w:t>.</w:t>
            </w:r>
          </w:p>
        </w:tc>
        <w:tc>
          <w:tcPr>
            <w:tcW w:w="680" w:type="dxa"/>
            <w:vAlign w:val="center"/>
          </w:tcPr>
          <w:p w14:paraId="15EB0536" w14:textId="77777777" w:rsidR="006F564B" w:rsidRPr="00D167A1" w:rsidRDefault="006F564B" w:rsidP="006F564B">
            <w:pPr>
              <w:jc w:val="center"/>
              <w:rPr>
                <w:rFonts w:ascii="Arial" w:hAnsi="Arial" w:cs="Arial"/>
                <w:sz w:val="20"/>
                <w:szCs w:val="20"/>
              </w:rPr>
            </w:pPr>
          </w:p>
        </w:tc>
        <w:tc>
          <w:tcPr>
            <w:tcW w:w="680" w:type="dxa"/>
            <w:vAlign w:val="center"/>
          </w:tcPr>
          <w:p w14:paraId="7433A528" w14:textId="77777777" w:rsidR="006F564B" w:rsidRPr="00D167A1" w:rsidRDefault="006F564B" w:rsidP="006F564B">
            <w:pPr>
              <w:jc w:val="center"/>
              <w:rPr>
                <w:rFonts w:ascii="Arial" w:hAnsi="Arial" w:cs="Arial"/>
                <w:sz w:val="20"/>
                <w:szCs w:val="20"/>
              </w:rPr>
            </w:pPr>
          </w:p>
        </w:tc>
        <w:tc>
          <w:tcPr>
            <w:tcW w:w="4309" w:type="dxa"/>
            <w:vAlign w:val="center"/>
          </w:tcPr>
          <w:p w14:paraId="7C53E6BD" w14:textId="77777777" w:rsidR="006F564B" w:rsidRPr="00D167A1" w:rsidRDefault="006F564B" w:rsidP="006F564B">
            <w:pPr>
              <w:rPr>
                <w:rFonts w:ascii="Arial" w:hAnsi="Arial" w:cs="Arial"/>
                <w:sz w:val="20"/>
                <w:szCs w:val="20"/>
              </w:rPr>
            </w:pPr>
          </w:p>
        </w:tc>
      </w:tr>
      <w:tr w:rsidR="009D2F7C" w:rsidRPr="00D167A1" w14:paraId="427A6813" w14:textId="77777777" w:rsidTr="00490FC8">
        <w:tc>
          <w:tcPr>
            <w:tcW w:w="562" w:type="dxa"/>
          </w:tcPr>
          <w:p w14:paraId="460EEF51" w14:textId="77777777" w:rsidR="009D2F7C" w:rsidRDefault="009D2F7C" w:rsidP="006F564B">
            <w:pPr>
              <w:jc w:val="both"/>
              <w:rPr>
                <w:rFonts w:ascii="Arial" w:hAnsi="Arial" w:cs="Arial"/>
                <w:sz w:val="20"/>
                <w:szCs w:val="20"/>
              </w:rPr>
            </w:pPr>
          </w:p>
        </w:tc>
        <w:tc>
          <w:tcPr>
            <w:tcW w:w="7602" w:type="dxa"/>
            <w:vAlign w:val="center"/>
          </w:tcPr>
          <w:p w14:paraId="7C250C65" w14:textId="77777777" w:rsidR="009D2F7C" w:rsidRPr="004520E4" w:rsidRDefault="009D2F7C" w:rsidP="009D2F7C">
            <w:pPr>
              <w:jc w:val="both"/>
              <w:rPr>
                <w:rFonts w:ascii="Arial" w:hAnsi="Arial" w:cs="Arial"/>
                <w:sz w:val="20"/>
                <w:szCs w:val="20"/>
              </w:rPr>
            </w:pPr>
            <w:r w:rsidRPr="004520E4">
              <w:rPr>
                <w:rFonts w:ascii="Arial" w:hAnsi="Arial" w:cs="Arial"/>
                <w:sz w:val="20"/>
                <w:szCs w:val="20"/>
              </w:rPr>
              <w:t>Oberflächen und Böden in Aufenthaltsräumen werden regelm.  gereinigt.</w:t>
            </w:r>
          </w:p>
          <w:p w14:paraId="45FFD61C" w14:textId="1C78BE71" w:rsidR="009D2F7C" w:rsidRPr="00125E4D" w:rsidRDefault="009D2F7C" w:rsidP="00D7619A">
            <w:pPr>
              <w:jc w:val="both"/>
              <w:rPr>
                <w:rFonts w:ascii="Arial" w:hAnsi="Arial" w:cs="Arial"/>
                <w:sz w:val="20"/>
                <w:szCs w:val="20"/>
              </w:rPr>
            </w:pPr>
            <w:r w:rsidRPr="004520E4">
              <w:rPr>
                <w:rFonts w:ascii="Arial" w:hAnsi="Arial" w:cs="Arial"/>
                <w:sz w:val="20"/>
                <w:szCs w:val="20"/>
              </w:rPr>
              <w:t>Kontaktflächen (Türklinken, Griffe, Handläufe, Lichtschalter,…) und Gemeinschaftsgegenstände werde regelmäßig, je nach Nutzungshäufigkeit, mit einem fettlösenden Haushaltsreiniger gereinigt oder desinfiziert (mindestens begrenzt viruzides Mittel)</w:t>
            </w:r>
          </w:p>
        </w:tc>
        <w:tc>
          <w:tcPr>
            <w:tcW w:w="680" w:type="dxa"/>
            <w:vAlign w:val="center"/>
          </w:tcPr>
          <w:p w14:paraId="02C5C84B" w14:textId="77777777" w:rsidR="009D2F7C" w:rsidRPr="00D167A1" w:rsidRDefault="009D2F7C" w:rsidP="006F564B">
            <w:pPr>
              <w:jc w:val="center"/>
              <w:rPr>
                <w:rFonts w:ascii="Arial" w:hAnsi="Arial" w:cs="Arial"/>
                <w:sz w:val="20"/>
                <w:szCs w:val="20"/>
              </w:rPr>
            </w:pPr>
          </w:p>
        </w:tc>
        <w:tc>
          <w:tcPr>
            <w:tcW w:w="680" w:type="dxa"/>
            <w:vAlign w:val="center"/>
          </w:tcPr>
          <w:p w14:paraId="78A189BC" w14:textId="77777777" w:rsidR="009D2F7C" w:rsidRPr="00D167A1" w:rsidRDefault="009D2F7C" w:rsidP="006F564B">
            <w:pPr>
              <w:jc w:val="center"/>
              <w:rPr>
                <w:rFonts w:ascii="Arial" w:hAnsi="Arial" w:cs="Arial"/>
                <w:sz w:val="20"/>
                <w:szCs w:val="20"/>
              </w:rPr>
            </w:pPr>
          </w:p>
        </w:tc>
        <w:tc>
          <w:tcPr>
            <w:tcW w:w="4309" w:type="dxa"/>
            <w:vAlign w:val="center"/>
          </w:tcPr>
          <w:p w14:paraId="682DDCBF" w14:textId="77777777" w:rsidR="009D2F7C" w:rsidRPr="00791D6A" w:rsidRDefault="009D2F7C" w:rsidP="006F564B">
            <w:pPr>
              <w:rPr>
                <w:rFonts w:ascii="Arial" w:hAnsi="Arial" w:cs="Arial"/>
                <w:sz w:val="16"/>
                <w:szCs w:val="16"/>
              </w:rPr>
            </w:pPr>
          </w:p>
        </w:tc>
      </w:tr>
      <w:tr w:rsidR="006F564B" w:rsidRPr="00D167A1" w14:paraId="680FDF25" w14:textId="77777777" w:rsidTr="00490FC8">
        <w:tc>
          <w:tcPr>
            <w:tcW w:w="562" w:type="dxa"/>
          </w:tcPr>
          <w:p w14:paraId="43FED08D" w14:textId="50210AA0" w:rsidR="006F564B" w:rsidRPr="00D167A1" w:rsidRDefault="00490FC8" w:rsidP="00CC7206">
            <w:pPr>
              <w:jc w:val="both"/>
              <w:rPr>
                <w:rFonts w:ascii="Arial" w:hAnsi="Arial" w:cs="Arial"/>
                <w:sz w:val="20"/>
                <w:szCs w:val="20"/>
              </w:rPr>
            </w:pPr>
            <w:r>
              <w:rPr>
                <w:rFonts w:ascii="Arial" w:hAnsi="Arial" w:cs="Arial"/>
                <w:sz w:val="20"/>
                <w:szCs w:val="20"/>
              </w:rPr>
              <w:t>1</w:t>
            </w:r>
            <w:r w:rsidR="00CC7206">
              <w:rPr>
                <w:rFonts w:ascii="Arial" w:hAnsi="Arial" w:cs="Arial"/>
                <w:sz w:val="20"/>
                <w:szCs w:val="20"/>
              </w:rPr>
              <w:t>6</w:t>
            </w:r>
          </w:p>
        </w:tc>
        <w:tc>
          <w:tcPr>
            <w:tcW w:w="7602" w:type="dxa"/>
            <w:vAlign w:val="center"/>
          </w:tcPr>
          <w:p w14:paraId="31FD70FF" w14:textId="6E6FD7DB" w:rsidR="00490FC8" w:rsidRPr="00D167A1" w:rsidRDefault="006F564B" w:rsidP="006F564B">
            <w:pPr>
              <w:jc w:val="both"/>
              <w:rPr>
                <w:rFonts w:ascii="Arial" w:hAnsi="Arial" w:cs="Arial"/>
                <w:sz w:val="20"/>
                <w:szCs w:val="20"/>
              </w:rPr>
            </w:pPr>
            <w:r w:rsidRPr="00D167A1">
              <w:rPr>
                <w:rFonts w:ascii="Arial" w:hAnsi="Arial" w:cs="Arial"/>
                <w:sz w:val="20"/>
                <w:szCs w:val="20"/>
              </w:rPr>
              <w:t>Für jede</w:t>
            </w:r>
            <w:r>
              <w:rPr>
                <w:rFonts w:ascii="Arial" w:hAnsi="Arial" w:cs="Arial"/>
                <w:sz w:val="20"/>
                <w:szCs w:val="20"/>
              </w:rPr>
              <w:t>*</w:t>
            </w:r>
            <w:r w:rsidRPr="00D167A1">
              <w:rPr>
                <w:rFonts w:ascii="Arial" w:hAnsi="Arial" w:cs="Arial"/>
                <w:sz w:val="20"/>
                <w:szCs w:val="20"/>
              </w:rPr>
              <w:t>n Teilnehmer</w:t>
            </w:r>
            <w:r>
              <w:rPr>
                <w:rFonts w:ascii="Arial" w:hAnsi="Arial" w:cs="Arial"/>
                <w:sz w:val="20"/>
                <w:szCs w:val="20"/>
              </w:rPr>
              <w:t>*in</w:t>
            </w:r>
            <w:r w:rsidRPr="00D167A1">
              <w:rPr>
                <w:rFonts w:ascii="Arial" w:hAnsi="Arial" w:cs="Arial"/>
                <w:sz w:val="20"/>
                <w:szCs w:val="20"/>
              </w:rPr>
              <w:t xml:space="preserve"> steh</w:t>
            </w:r>
            <w:r>
              <w:rPr>
                <w:rFonts w:ascii="Arial" w:hAnsi="Arial" w:cs="Arial"/>
                <w:sz w:val="20"/>
                <w:szCs w:val="20"/>
              </w:rPr>
              <w:t>en</w:t>
            </w:r>
            <w:r w:rsidRPr="00D167A1">
              <w:rPr>
                <w:rFonts w:ascii="Arial" w:hAnsi="Arial" w:cs="Arial"/>
                <w:sz w:val="20"/>
                <w:szCs w:val="20"/>
              </w:rPr>
              <w:t xml:space="preserve"> während seiner Anwesenheit nur von ihm genutzte </w:t>
            </w:r>
            <w:r>
              <w:rPr>
                <w:rFonts w:ascii="Arial" w:hAnsi="Arial" w:cs="Arial"/>
                <w:sz w:val="20"/>
                <w:szCs w:val="20"/>
              </w:rPr>
              <w:t>Gegenstände</w:t>
            </w:r>
            <w:r w:rsidRPr="00D167A1">
              <w:rPr>
                <w:rFonts w:ascii="Arial" w:hAnsi="Arial" w:cs="Arial"/>
                <w:sz w:val="20"/>
                <w:szCs w:val="20"/>
              </w:rPr>
              <w:t xml:space="preserve"> (z.B. Percussion-Instrumente, Farbstifte, Bastelwerkzeug) zur Verfügung.  </w:t>
            </w:r>
            <w:r>
              <w:rPr>
                <w:rFonts w:ascii="Arial" w:hAnsi="Arial" w:cs="Arial"/>
                <w:sz w:val="20"/>
                <w:szCs w:val="20"/>
              </w:rPr>
              <w:t>Alternativ werden diese nach der Benutzung desinfiziert (mindestens begrenzt viruzides Mittel)</w:t>
            </w:r>
            <w:r w:rsidR="00723CF8">
              <w:rPr>
                <w:rFonts w:ascii="Arial" w:hAnsi="Arial" w:cs="Arial"/>
                <w:sz w:val="20"/>
                <w:szCs w:val="20"/>
              </w:rPr>
              <w:t>.</w:t>
            </w:r>
          </w:p>
        </w:tc>
        <w:tc>
          <w:tcPr>
            <w:tcW w:w="680" w:type="dxa"/>
            <w:vAlign w:val="center"/>
          </w:tcPr>
          <w:p w14:paraId="62E4C0D9" w14:textId="77777777" w:rsidR="006F564B" w:rsidRPr="00D167A1" w:rsidRDefault="006F564B" w:rsidP="006F564B">
            <w:pPr>
              <w:jc w:val="center"/>
              <w:rPr>
                <w:rFonts w:ascii="Arial" w:hAnsi="Arial" w:cs="Arial"/>
                <w:sz w:val="20"/>
                <w:szCs w:val="20"/>
              </w:rPr>
            </w:pPr>
          </w:p>
        </w:tc>
        <w:tc>
          <w:tcPr>
            <w:tcW w:w="680" w:type="dxa"/>
            <w:vAlign w:val="center"/>
          </w:tcPr>
          <w:p w14:paraId="7CC73958" w14:textId="77777777" w:rsidR="006F564B" w:rsidRPr="00D167A1" w:rsidRDefault="006F564B" w:rsidP="006F564B">
            <w:pPr>
              <w:jc w:val="center"/>
              <w:rPr>
                <w:rFonts w:ascii="Arial" w:hAnsi="Arial" w:cs="Arial"/>
                <w:sz w:val="20"/>
                <w:szCs w:val="20"/>
              </w:rPr>
            </w:pPr>
          </w:p>
        </w:tc>
        <w:tc>
          <w:tcPr>
            <w:tcW w:w="4309" w:type="dxa"/>
            <w:vAlign w:val="center"/>
          </w:tcPr>
          <w:p w14:paraId="01EFD01F" w14:textId="77777777" w:rsidR="006F564B" w:rsidRPr="00791D6A" w:rsidRDefault="006F564B" w:rsidP="006F564B">
            <w:pPr>
              <w:rPr>
                <w:rFonts w:ascii="Arial" w:hAnsi="Arial" w:cs="Arial"/>
                <w:sz w:val="16"/>
                <w:szCs w:val="16"/>
              </w:rPr>
            </w:pPr>
          </w:p>
        </w:tc>
      </w:tr>
      <w:tr w:rsidR="006F564B" w:rsidRPr="00D167A1" w14:paraId="1F73EF1B" w14:textId="77777777" w:rsidTr="00490FC8">
        <w:tc>
          <w:tcPr>
            <w:tcW w:w="562" w:type="dxa"/>
          </w:tcPr>
          <w:p w14:paraId="43F07CE3" w14:textId="3231338F" w:rsidR="006F564B" w:rsidRDefault="00490FC8" w:rsidP="00CC7206">
            <w:pPr>
              <w:jc w:val="both"/>
              <w:rPr>
                <w:rFonts w:ascii="Arial" w:hAnsi="Arial" w:cs="Arial"/>
                <w:sz w:val="20"/>
                <w:szCs w:val="20"/>
              </w:rPr>
            </w:pPr>
            <w:r>
              <w:rPr>
                <w:rFonts w:ascii="Arial" w:hAnsi="Arial" w:cs="Arial"/>
                <w:sz w:val="20"/>
                <w:szCs w:val="20"/>
              </w:rPr>
              <w:t>1</w:t>
            </w:r>
            <w:r w:rsidR="00CC7206">
              <w:rPr>
                <w:rFonts w:ascii="Arial" w:hAnsi="Arial" w:cs="Arial"/>
                <w:sz w:val="20"/>
                <w:szCs w:val="20"/>
              </w:rPr>
              <w:t>7</w:t>
            </w:r>
          </w:p>
        </w:tc>
        <w:tc>
          <w:tcPr>
            <w:tcW w:w="7602" w:type="dxa"/>
            <w:vAlign w:val="center"/>
          </w:tcPr>
          <w:p w14:paraId="7BF3F743" w14:textId="77777777" w:rsidR="006F564B" w:rsidRPr="00D167A1" w:rsidRDefault="006F564B" w:rsidP="006F564B">
            <w:pPr>
              <w:jc w:val="both"/>
              <w:rPr>
                <w:rFonts w:ascii="Arial" w:hAnsi="Arial" w:cs="Arial"/>
                <w:sz w:val="20"/>
                <w:szCs w:val="20"/>
              </w:rPr>
            </w:pPr>
            <w:r>
              <w:rPr>
                <w:rFonts w:ascii="Arial" w:hAnsi="Arial" w:cs="Arial"/>
                <w:sz w:val="20"/>
                <w:szCs w:val="20"/>
              </w:rPr>
              <w:t xml:space="preserve">Bei Nutzung von </w:t>
            </w:r>
            <w:r w:rsidRPr="00D167A1">
              <w:rPr>
                <w:rFonts w:ascii="Arial" w:hAnsi="Arial" w:cs="Arial"/>
                <w:sz w:val="20"/>
                <w:szCs w:val="20"/>
              </w:rPr>
              <w:t>Veranstaltungsorte</w:t>
            </w:r>
            <w:r>
              <w:rPr>
                <w:rFonts w:ascii="Arial" w:hAnsi="Arial" w:cs="Arial"/>
                <w:sz w:val="20"/>
                <w:szCs w:val="20"/>
              </w:rPr>
              <w:t>n durch mehrere Gruppen gleichzeitig (z.B. Jugendherberge)</w:t>
            </w:r>
            <w:r w:rsidRPr="00D167A1">
              <w:rPr>
                <w:rFonts w:ascii="Arial" w:hAnsi="Arial" w:cs="Arial"/>
                <w:sz w:val="20"/>
                <w:szCs w:val="20"/>
              </w:rPr>
              <w:t xml:space="preserve"> sind</w:t>
            </w:r>
            <w:r>
              <w:rPr>
                <w:rFonts w:ascii="Arial" w:hAnsi="Arial" w:cs="Arial"/>
                <w:sz w:val="20"/>
                <w:szCs w:val="20"/>
              </w:rPr>
              <w:t xml:space="preserve"> diese so auszu</w:t>
            </w:r>
            <w:r w:rsidRPr="00D167A1">
              <w:rPr>
                <w:rFonts w:ascii="Arial" w:hAnsi="Arial" w:cs="Arial"/>
                <w:sz w:val="20"/>
                <w:szCs w:val="20"/>
              </w:rPr>
              <w:t>wähl</w:t>
            </w:r>
            <w:r>
              <w:rPr>
                <w:rFonts w:ascii="Arial" w:hAnsi="Arial" w:cs="Arial"/>
                <w:sz w:val="20"/>
                <w:szCs w:val="20"/>
              </w:rPr>
              <w:t>en</w:t>
            </w:r>
            <w:r w:rsidRPr="00D167A1">
              <w:rPr>
                <w:rFonts w:ascii="Arial" w:hAnsi="Arial" w:cs="Arial"/>
                <w:sz w:val="20"/>
                <w:szCs w:val="20"/>
              </w:rPr>
              <w:t>, dass</w:t>
            </w:r>
            <w:r>
              <w:rPr>
                <w:rFonts w:ascii="Arial" w:hAnsi="Arial" w:cs="Arial"/>
                <w:sz w:val="20"/>
                <w:szCs w:val="20"/>
              </w:rPr>
              <w:t xml:space="preserve"> </w:t>
            </w:r>
            <w:r w:rsidRPr="00D167A1">
              <w:rPr>
                <w:rFonts w:ascii="Arial" w:hAnsi="Arial" w:cs="Arial"/>
                <w:sz w:val="20"/>
                <w:szCs w:val="20"/>
              </w:rPr>
              <w:t>die maximal zulässige Belegungsdichte des Gebäudes (auch Zelte/Pavillons/ eingegrenzte Flächen im Freien) eingehalten wird.</w:t>
            </w:r>
            <w:r>
              <w:rPr>
                <w:rFonts w:ascii="Arial" w:hAnsi="Arial" w:cs="Arial"/>
                <w:sz w:val="20"/>
                <w:szCs w:val="20"/>
              </w:rPr>
              <w:t xml:space="preserve"> Au</w:t>
            </w:r>
            <w:r w:rsidRPr="00D167A1">
              <w:rPr>
                <w:rFonts w:ascii="Arial" w:hAnsi="Arial" w:cs="Arial"/>
                <w:sz w:val="20"/>
                <w:szCs w:val="20"/>
              </w:rPr>
              <w:t xml:space="preserve">ch auf Fluren, Treppen, in Aufzügen, sonstigen Verkehrswegen, in Gemeinschaftseinrichtungen wie Kaffeeküchen, Besprechungsräumen, Kopierräumen, Lagerräumen und Sanitäranlagen </w:t>
            </w:r>
            <w:r>
              <w:rPr>
                <w:rFonts w:ascii="Arial" w:hAnsi="Arial" w:cs="Arial"/>
                <w:sz w:val="20"/>
                <w:szCs w:val="20"/>
              </w:rPr>
              <w:t xml:space="preserve">und </w:t>
            </w:r>
            <w:r w:rsidRPr="00D167A1">
              <w:rPr>
                <w:rFonts w:ascii="Arial" w:hAnsi="Arial" w:cs="Arial"/>
                <w:sz w:val="20"/>
                <w:szCs w:val="20"/>
              </w:rPr>
              <w:t>bei der Begegnung von Personen</w:t>
            </w:r>
            <w:r>
              <w:rPr>
                <w:rFonts w:ascii="Arial" w:hAnsi="Arial" w:cs="Arial"/>
                <w:sz w:val="20"/>
                <w:szCs w:val="20"/>
              </w:rPr>
              <w:t xml:space="preserve"> unterschiedlicher Gruppierungen müssen Abstands- und/oder Hygieneregeln eingehalten werden.</w:t>
            </w:r>
          </w:p>
        </w:tc>
        <w:tc>
          <w:tcPr>
            <w:tcW w:w="680" w:type="dxa"/>
            <w:vAlign w:val="center"/>
          </w:tcPr>
          <w:p w14:paraId="5961CDA2" w14:textId="77777777" w:rsidR="006F564B" w:rsidRPr="00D167A1" w:rsidRDefault="006F564B" w:rsidP="006F564B">
            <w:pPr>
              <w:jc w:val="center"/>
              <w:rPr>
                <w:rFonts w:ascii="Arial" w:hAnsi="Arial" w:cs="Arial"/>
                <w:sz w:val="20"/>
                <w:szCs w:val="20"/>
              </w:rPr>
            </w:pPr>
          </w:p>
        </w:tc>
        <w:tc>
          <w:tcPr>
            <w:tcW w:w="680" w:type="dxa"/>
            <w:vAlign w:val="center"/>
          </w:tcPr>
          <w:p w14:paraId="181AA947" w14:textId="77777777" w:rsidR="006F564B" w:rsidRPr="00D167A1" w:rsidRDefault="006F564B" w:rsidP="006F564B">
            <w:pPr>
              <w:jc w:val="center"/>
              <w:rPr>
                <w:rFonts w:ascii="Arial" w:hAnsi="Arial" w:cs="Arial"/>
                <w:sz w:val="20"/>
                <w:szCs w:val="20"/>
              </w:rPr>
            </w:pPr>
          </w:p>
        </w:tc>
        <w:tc>
          <w:tcPr>
            <w:tcW w:w="4309" w:type="dxa"/>
            <w:vAlign w:val="center"/>
          </w:tcPr>
          <w:p w14:paraId="51DCD212" w14:textId="77777777" w:rsidR="006F564B" w:rsidRPr="00D167A1" w:rsidRDefault="006F564B" w:rsidP="006F564B">
            <w:pPr>
              <w:rPr>
                <w:rFonts w:ascii="Arial" w:hAnsi="Arial" w:cs="Arial"/>
                <w:sz w:val="20"/>
                <w:szCs w:val="20"/>
              </w:rPr>
            </w:pPr>
          </w:p>
        </w:tc>
      </w:tr>
      <w:tr w:rsidR="006F564B" w:rsidRPr="00D167A1" w14:paraId="31795A90" w14:textId="77777777" w:rsidTr="00490FC8">
        <w:tc>
          <w:tcPr>
            <w:tcW w:w="562" w:type="dxa"/>
          </w:tcPr>
          <w:p w14:paraId="3DA8AE3C" w14:textId="0C0D1AEA" w:rsidR="006F564B" w:rsidRPr="00C01B5B" w:rsidRDefault="00490FC8" w:rsidP="00CC7206">
            <w:pPr>
              <w:jc w:val="both"/>
              <w:rPr>
                <w:rFonts w:ascii="Arial" w:hAnsi="Arial" w:cs="Arial"/>
                <w:sz w:val="20"/>
                <w:szCs w:val="20"/>
              </w:rPr>
            </w:pPr>
            <w:r>
              <w:rPr>
                <w:rFonts w:ascii="Arial" w:hAnsi="Arial" w:cs="Arial"/>
                <w:sz w:val="20"/>
                <w:szCs w:val="20"/>
              </w:rPr>
              <w:t>1</w:t>
            </w:r>
            <w:r w:rsidR="00CC7206">
              <w:rPr>
                <w:rFonts w:ascii="Arial" w:hAnsi="Arial" w:cs="Arial"/>
                <w:sz w:val="20"/>
                <w:szCs w:val="20"/>
              </w:rPr>
              <w:t>8</w:t>
            </w:r>
          </w:p>
        </w:tc>
        <w:tc>
          <w:tcPr>
            <w:tcW w:w="7602" w:type="dxa"/>
            <w:vAlign w:val="center"/>
          </w:tcPr>
          <w:p w14:paraId="0B30FBF5" w14:textId="77777777" w:rsidR="006F564B" w:rsidRPr="00D167A1" w:rsidRDefault="006F564B" w:rsidP="006F564B">
            <w:pPr>
              <w:jc w:val="both"/>
              <w:rPr>
                <w:rFonts w:ascii="Arial" w:hAnsi="Arial" w:cs="Arial"/>
                <w:sz w:val="20"/>
                <w:szCs w:val="20"/>
              </w:rPr>
            </w:pPr>
            <w:r w:rsidRPr="00C01B5B">
              <w:rPr>
                <w:rFonts w:ascii="Arial" w:hAnsi="Arial" w:cs="Arial"/>
                <w:sz w:val="20"/>
                <w:szCs w:val="20"/>
              </w:rPr>
              <w:t>Bei Gottesdiensten in Gebäuden und im Freien gilt die Anordnung des Generalvikars in ihrer aktue</w:t>
            </w:r>
            <w:r>
              <w:rPr>
                <w:rFonts w:ascii="Arial" w:hAnsi="Arial" w:cs="Arial"/>
                <w:sz w:val="20"/>
                <w:szCs w:val="20"/>
              </w:rPr>
              <w:t xml:space="preserve">llen Fassung. (s. Planungshilfe Gottesdienst </w:t>
            </w:r>
            <w:r w:rsidRPr="00C01B5B">
              <w:rPr>
                <w:rFonts w:ascii="Arial" w:hAnsi="Arial" w:cs="Arial"/>
                <w:sz w:val="20"/>
                <w:szCs w:val="20"/>
              </w:rPr>
              <w:t>Coronavirus).</w:t>
            </w:r>
          </w:p>
        </w:tc>
        <w:tc>
          <w:tcPr>
            <w:tcW w:w="680" w:type="dxa"/>
            <w:vAlign w:val="center"/>
          </w:tcPr>
          <w:p w14:paraId="713E9668" w14:textId="77777777" w:rsidR="006F564B" w:rsidRPr="00D167A1" w:rsidRDefault="006F564B" w:rsidP="006F564B">
            <w:pPr>
              <w:jc w:val="center"/>
              <w:rPr>
                <w:rFonts w:ascii="Arial" w:hAnsi="Arial" w:cs="Arial"/>
                <w:sz w:val="20"/>
                <w:szCs w:val="20"/>
              </w:rPr>
            </w:pPr>
          </w:p>
        </w:tc>
        <w:tc>
          <w:tcPr>
            <w:tcW w:w="680" w:type="dxa"/>
            <w:vAlign w:val="center"/>
          </w:tcPr>
          <w:p w14:paraId="091CFAA9" w14:textId="77777777" w:rsidR="006F564B" w:rsidRPr="00D167A1" w:rsidRDefault="006F564B" w:rsidP="006F564B">
            <w:pPr>
              <w:jc w:val="center"/>
              <w:rPr>
                <w:rFonts w:ascii="Arial" w:hAnsi="Arial" w:cs="Arial"/>
                <w:sz w:val="20"/>
                <w:szCs w:val="20"/>
              </w:rPr>
            </w:pPr>
          </w:p>
        </w:tc>
        <w:tc>
          <w:tcPr>
            <w:tcW w:w="4309" w:type="dxa"/>
            <w:vAlign w:val="center"/>
          </w:tcPr>
          <w:p w14:paraId="37C8E802" w14:textId="77777777" w:rsidR="006F564B" w:rsidRPr="00D167A1" w:rsidRDefault="006F564B" w:rsidP="006F564B">
            <w:pPr>
              <w:rPr>
                <w:rFonts w:ascii="Arial" w:hAnsi="Arial" w:cs="Arial"/>
                <w:sz w:val="20"/>
                <w:szCs w:val="20"/>
              </w:rPr>
            </w:pPr>
          </w:p>
        </w:tc>
      </w:tr>
      <w:tr w:rsidR="006F564B" w:rsidRPr="00D167A1" w14:paraId="1A2BA3D6" w14:textId="77777777" w:rsidTr="00490FC8">
        <w:tc>
          <w:tcPr>
            <w:tcW w:w="562" w:type="dxa"/>
          </w:tcPr>
          <w:p w14:paraId="179404E1" w14:textId="346A08FE" w:rsidR="006F564B" w:rsidRPr="00D167A1" w:rsidRDefault="006F564B" w:rsidP="00CC7206">
            <w:pPr>
              <w:jc w:val="both"/>
              <w:rPr>
                <w:rFonts w:ascii="Arial" w:hAnsi="Arial" w:cs="Arial"/>
                <w:sz w:val="20"/>
                <w:szCs w:val="20"/>
              </w:rPr>
            </w:pPr>
            <w:r>
              <w:rPr>
                <w:rFonts w:ascii="Arial" w:hAnsi="Arial" w:cs="Arial"/>
                <w:sz w:val="20"/>
                <w:szCs w:val="20"/>
              </w:rPr>
              <w:lastRenderedPageBreak/>
              <w:t>1</w:t>
            </w:r>
            <w:r w:rsidR="00CC7206">
              <w:rPr>
                <w:rFonts w:ascii="Arial" w:hAnsi="Arial" w:cs="Arial"/>
                <w:sz w:val="20"/>
                <w:szCs w:val="20"/>
              </w:rPr>
              <w:t>9</w:t>
            </w:r>
          </w:p>
        </w:tc>
        <w:tc>
          <w:tcPr>
            <w:tcW w:w="7602" w:type="dxa"/>
            <w:vAlign w:val="center"/>
          </w:tcPr>
          <w:p w14:paraId="28D9064C" w14:textId="2A1FEA9A" w:rsidR="00490FC8" w:rsidRPr="00D167A1" w:rsidRDefault="006F564B" w:rsidP="006F564B">
            <w:pPr>
              <w:jc w:val="both"/>
              <w:rPr>
                <w:rFonts w:ascii="Arial" w:hAnsi="Arial" w:cs="Arial"/>
                <w:sz w:val="20"/>
                <w:szCs w:val="20"/>
              </w:rPr>
            </w:pPr>
            <w:r w:rsidRPr="00D167A1">
              <w:rPr>
                <w:rFonts w:ascii="Arial" w:hAnsi="Arial" w:cs="Arial"/>
                <w:sz w:val="20"/>
                <w:szCs w:val="20"/>
              </w:rPr>
              <w:t xml:space="preserve">Es wird dokumentiert, welche Personen wann an der Veranstaltung teilgenommen haben. Die Dokumentation wird unter Beachtung der Datenschutzbestimmungen geführt und </w:t>
            </w:r>
            <w:r w:rsidRPr="002D09BD">
              <w:rPr>
                <w:rFonts w:ascii="Arial" w:hAnsi="Arial" w:cs="Arial"/>
                <w:sz w:val="20"/>
                <w:szCs w:val="20"/>
              </w:rPr>
              <w:t xml:space="preserve">nach Ablauf </w:t>
            </w:r>
            <w:r w:rsidRPr="002D09BD">
              <w:rPr>
                <w:rFonts w:ascii="Arial" w:hAnsi="Arial" w:cs="Arial"/>
                <w:color w:val="000000" w:themeColor="text1"/>
                <w:sz w:val="20"/>
                <w:szCs w:val="20"/>
                <w:shd w:val="clear" w:color="auto" w:fill="FFFFFF" w:themeFill="background1"/>
              </w:rPr>
              <w:t>von einem Monat</w:t>
            </w:r>
            <w:r w:rsidRPr="002D09BD">
              <w:rPr>
                <w:rFonts w:ascii="Arial" w:hAnsi="Arial" w:cs="Arial"/>
                <w:color w:val="000000" w:themeColor="text1"/>
                <w:sz w:val="20"/>
                <w:szCs w:val="20"/>
              </w:rPr>
              <w:t xml:space="preserve"> </w:t>
            </w:r>
            <w:r w:rsidRPr="00D167A1">
              <w:rPr>
                <w:rFonts w:ascii="Arial" w:hAnsi="Arial" w:cs="Arial"/>
                <w:sz w:val="20"/>
                <w:szCs w:val="20"/>
              </w:rPr>
              <w:t>nach der Veranstaltung vernichtet</w:t>
            </w:r>
            <w:r w:rsidR="00723CF8">
              <w:rPr>
                <w:rFonts w:ascii="Arial" w:hAnsi="Arial" w:cs="Arial"/>
                <w:sz w:val="20"/>
                <w:szCs w:val="20"/>
              </w:rPr>
              <w:t>.</w:t>
            </w:r>
          </w:p>
        </w:tc>
        <w:tc>
          <w:tcPr>
            <w:tcW w:w="680" w:type="dxa"/>
            <w:vAlign w:val="center"/>
          </w:tcPr>
          <w:p w14:paraId="28D34A8E" w14:textId="77777777" w:rsidR="006F564B" w:rsidRPr="00D167A1" w:rsidRDefault="006F564B" w:rsidP="006F564B">
            <w:pPr>
              <w:jc w:val="center"/>
              <w:rPr>
                <w:rFonts w:ascii="Arial" w:hAnsi="Arial" w:cs="Arial"/>
                <w:sz w:val="20"/>
                <w:szCs w:val="20"/>
              </w:rPr>
            </w:pPr>
          </w:p>
        </w:tc>
        <w:tc>
          <w:tcPr>
            <w:tcW w:w="680" w:type="dxa"/>
            <w:vAlign w:val="center"/>
          </w:tcPr>
          <w:p w14:paraId="4CE00539" w14:textId="77777777" w:rsidR="006F564B" w:rsidRPr="00D167A1" w:rsidRDefault="006F564B" w:rsidP="006F564B">
            <w:pPr>
              <w:jc w:val="center"/>
              <w:rPr>
                <w:rFonts w:ascii="Arial" w:hAnsi="Arial" w:cs="Arial"/>
                <w:sz w:val="20"/>
                <w:szCs w:val="20"/>
              </w:rPr>
            </w:pPr>
          </w:p>
        </w:tc>
        <w:tc>
          <w:tcPr>
            <w:tcW w:w="4309" w:type="dxa"/>
            <w:vAlign w:val="center"/>
          </w:tcPr>
          <w:p w14:paraId="49353B2A" w14:textId="77777777" w:rsidR="006F564B" w:rsidRPr="00D167A1" w:rsidRDefault="006F564B" w:rsidP="006F564B">
            <w:pPr>
              <w:rPr>
                <w:rFonts w:ascii="Arial" w:hAnsi="Arial" w:cs="Arial"/>
                <w:sz w:val="20"/>
                <w:szCs w:val="20"/>
              </w:rPr>
            </w:pPr>
          </w:p>
        </w:tc>
      </w:tr>
      <w:tr w:rsidR="006F564B" w:rsidRPr="00D167A1" w14:paraId="52F842E7" w14:textId="77777777" w:rsidTr="00490FC8">
        <w:tc>
          <w:tcPr>
            <w:tcW w:w="562" w:type="dxa"/>
          </w:tcPr>
          <w:p w14:paraId="1738F999" w14:textId="2472D3F5" w:rsidR="006F564B" w:rsidRDefault="00CC7206" w:rsidP="006F564B">
            <w:pPr>
              <w:jc w:val="both"/>
              <w:rPr>
                <w:rFonts w:ascii="Arial" w:hAnsi="Arial" w:cs="Arial"/>
                <w:sz w:val="20"/>
                <w:szCs w:val="20"/>
              </w:rPr>
            </w:pPr>
            <w:r>
              <w:rPr>
                <w:rFonts w:ascii="Arial" w:hAnsi="Arial" w:cs="Arial"/>
                <w:sz w:val="20"/>
                <w:szCs w:val="20"/>
              </w:rPr>
              <w:t>20</w:t>
            </w:r>
          </w:p>
        </w:tc>
        <w:tc>
          <w:tcPr>
            <w:tcW w:w="7602" w:type="dxa"/>
            <w:vAlign w:val="center"/>
          </w:tcPr>
          <w:p w14:paraId="7FCC268A" w14:textId="262F2737" w:rsidR="006F564B" w:rsidRPr="00D167A1" w:rsidRDefault="006F564B" w:rsidP="006F564B">
            <w:pPr>
              <w:jc w:val="both"/>
              <w:rPr>
                <w:rFonts w:ascii="Arial" w:hAnsi="Arial" w:cs="Arial"/>
                <w:sz w:val="20"/>
                <w:szCs w:val="20"/>
              </w:rPr>
            </w:pPr>
            <w:r>
              <w:rPr>
                <w:rFonts w:ascii="Arial" w:hAnsi="Arial" w:cs="Arial"/>
                <w:sz w:val="20"/>
                <w:szCs w:val="20"/>
              </w:rPr>
              <w:t>Für die Lebensmittelzubereitung gelten die Regelungen der Gesundheitsämter. Hierbei sind besonders die coronaspezifischen Hygienevorschriften für Gastronomie zu beachten.</w:t>
            </w:r>
            <w:r w:rsidR="00074F96">
              <w:rPr>
                <w:rFonts w:ascii="Arial" w:hAnsi="Arial" w:cs="Arial"/>
                <w:sz w:val="20"/>
                <w:szCs w:val="20"/>
              </w:rPr>
              <w:t xml:space="preserve"> Siehe auch Planungshilfe Beherbergung-Gastronomie</w:t>
            </w:r>
          </w:p>
        </w:tc>
        <w:tc>
          <w:tcPr>
            <w:tcW w:w="680" w:type="dxa"/>
            <w:vAlign w:val="center"/>
          </w:tcPr>
          <w:p w14:paraId="55EF72AB" w14:textId="77777777" w:rsidR="006F564B" w:rsidRPr="00D167A1" w:rsidRDefault="006F564B" w:rsidP="006F564B">
            <w:pPr>
              <w:jc w:val="center"/>
              <w:rPr>
                <w:rFonts w:ascii="Arial" w:hAnsi="Arial" w:cs="Arial"/>
                <w:sz w:val="20"/>
                <w:szCs w:val="20"/>
              </w:rPr>
            </w:pPr>
          </w:p>
        </w:tc>
        <w:tc>
          <w:tcPr>
            <w:tcW w:w="680" w:type="dxa"/>
            <w:vAlign w:val="center"/>
          </w:tcPr>
          <w:p w14:paraId="5E0EF1BF" w14:textId="77777777" w:rsidR="006F564B" w:rsidRPr="00D167A1" w:rsidRDefault="006F564B" w:rsidP="006F564B">
            <w:pPr>
              <w:jc w:val="center"/>
              <w:rPr>
                <w:rFonts w:ascii="Arial" w:hAnsi="Arial" w:cs="Arial"/>
                <w:sz w:val="20"/>
                <w:szCs w:val="20"/>
              </w:rPr>
            </w:pPr>
          </w:p>
        </w:tc>
        <w:tc>
          <w:tcPr>
            <w:tcW w:w="4309" w:type="dxa"/>
            <w:vAlign w:val="center"/>
          </w:tcPr>
          <w:p w14:paraId="7E5D0E3D" w14:textId="77777777" w:rsidR="006F564B" w:rsidRPr="00D167A1" w:rsidRDefault="006F564B" w:rsidP="006F564B">
            <w:pPr>
              <w:rPr>
                <w:rFonts w:ascii="Arial" w:hAnsi="Arial" w:cs="Arial"/>
                <w:sz w:val="20"/>
                <w:szCs w:val="20"/>
              </w:rPr>
            </w:pPr>
          </w:p>
        </w:tc>
      </w:tr>
    </w:tbl>
    <w:p w14:paraId="192B84CB" w14:textId="77777777" w:rsidR="00972231" w:rsidRPr="00D167A1" w:rsidRDefault="00972231" w:rsidP="00972231">
      <w:pPr>
        <w:tabs>
          <w:tab w:val="left" w:pos="3360"/>
        </w:tabs>
        <w:rPr>
          <w:rFonts w:ascii="Arial" w:hAnsi="Arial" w:cs="Arial"/>
          <w:sz w:val="20"/>
          <w:szCs w:val="20"/>
        </w:rPr>
      </w:pPr>
      <w:bookmarkStart w:id="0" w:name="_GoBack"/>
      <w:bookmarkEnd w:id="0"/>
    </w:p>
    <w:sectPr w:rsidR="00972231" w:rsidRPr="00D167A1" w:rsidSect="006F564B">
      <w:headerReference w:type="default" r:id="rId11"/>
      <w:footerReference w:type="default" r:id="rId12"/>
      <w:pgSz w:w="16838" w:h="11906" w:orient="landscape"/>
      <w:pgMar w:top="1080" w:right="1440" w:bottom="1080" w:left="144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93FFF" w14:textId="77777777" w:rsidR="004926F3" w:rsidRDefault="004926F3" w:rsidP="008B61B3">
      <w:r>
        <w:separator/>
      </w:r>
    </w:p>
  </w:endnote>
  <w:endnote w:type="continuationSeparator" w:id="0">
    <w:p w14:paraId="06C05DD6" w14:textId="77777777" w:rsidR="004926F3" w:rsidRDefault="004926F3" w:rsidP="008B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C3859" w14:textId="5E828D5A" w:rsidR="007D76CA" w:rsidRPr="005105AF" w:rsidRDefault="0048746D" w:rsidP="005105AF">
    <w:pPr>
      <w:pStyle w:val="Fuzeile"/>
      <w:rPr>
        <w:rFonts w:ascii="Arial" w:hAnsi="Arial" w:cs="Arial"/>
        <w:sz w:val="22"/>
        <w:szCs w:val="22"/>
      </w:rPr>
    </w:pPr>
    <w:r>
      <w:rPr>
        <w:rFonts w:ascii="Arial" w:hAnsi="Arial" w:cs="Arial"/>
        <w:sz w:val="22"/>
        <w:szCs w:val="22"/>
      </w:rPr>
      <w:t xml:space="preserve">BJA </w:t>
    </w:r>
    <w:r w:rsidR="007D76CA">
      <w:rPr>
        <w:rFonts w:ascii="Arial" w:hAnsi="Arial" w:cs="Arial"/>
        <w:sz w:val="22"/>
        <w:szCs w:val="22"/>
      </w:rPr>
      <w:t>Stabsstelle AuG</w:t>
    </w:r>
    <w:r w:rsidR="007D76CA" w:rsidRPr="005105AF">
      <w:rPr>
        <w:rFonts w:ascii="Arial" w:hAnsi="Arial" w:cs="Arial"/>
        <w:sz w:val="22"/>
        <w:szCs w:val="22"/>
      </w:rPr>
      <w:ptab w:relativeTo="margin" w:alignment="center" w:leader="none"/>
    </w:r>
    <w:r w:rsidR="00490FC8">
      <w:rPr>
        <w:rFonts w:ascii="Arial" w:hAnsi="Arial" w:cs="Arial"/>
        <w:sz w:val="22"/>
        <w:szCs w:val="22"/>
      </w:rPr>
      <w:t>Version: 2021</w:t>
    </w:r>
    <w:r w:rsidR="00F9597F">
      <w:rPr>
        <w:rFonts w:ascii="Arial" w:hAnsi="Arial" w:cs="Arial"/>
        <w:sz w:val="22"/>
        <w:szCs w:val="22"/>
      </w:rPr>
      <w:t>-</w:t>
    </w:r>
    <w:r w:rsidR="00AE360F">
      <w:rPr>
        <w:rFonts w:ascii="Arial" w:hAnsi="Arial" w:cs="Arial"/>
        <w:sz w:val="22"/>
        <w:szCs w:val="22"/>
      </w:rPr>
      <w:t>05</w:t>
    </w:r>
    <w:r w:rsidR="00490FC8">
      <w:rPr>
        <w:rFonts w:ascii="Arial" w:hAnsi="Arial" w:cs="Arial"/>
        <w:sz w:val="22"/>
        <w:szCs w:val="22"/>
      </w:rPr>
      <w:t>-</w:t>
    </w:r>
    <w:r w:rsidR="00125E4D">
      <w:rPr>
        <w:rFonts w:ascii="Arial" w:hAnsi="Arial" w:cs="Arial"/>
        <w:sz w:val="22"/>
        <w:szCs w:val="22"/>
      </w:rPr>
      <w:t>2</w:t>
    </w:r>
    <w:r w:rsidR="003A52A7">
      <w:rPr>
        <w:rFonts w:ascii="Arial" w:hAnsi="Arial" w:cs="Arial"/>
        <w:sz w:val="22"/>
        <w:szCs w:val="22"/>
      </w:rPr>
      <w:t>8</w:t>
    </w:r>
    <w:r w:rsidR="007D76CA" w:rsidRPr="005105AF">
      <w:rPr>
        <w:rFonts w:ascii="Arial" w:hAnsi="Arial" w:cs="Arial"/>
        <w:sz w:val="22"/>
        <w:szCs w:val="22"/>
      </w:rPr>
      <w:ptab w:relativeTo="margin" w:alignment="right" w:leader="none"/>
    </w:r>
    <w:r w:rsidR="007D76CA" w:rsidRPr="005105AF">
      <w:rPr>
        <w:rFonts w:ascii="Arial" w:hAnsi="Arial" w:cs="Arial"/>
        <w:sz w:val="22"/>
        <w:szCs w:val="22"/>
      </w:rPr>
      <w:t xml:space="preserve">Seite </w:t>
    </w:r>
    <w:r w:rsidR="007D76CA" w:rsidRPr="005105AF">
      <w:rPr>
        <w:rFonts w:ascii="Arial" w:hAnsi="Arial" w:cs="Arial"/>
        <w:sz w:val="22"/>
        <w:szCs w:val="22"/>
      </w:rPr>
      <w:fldChar w:fldCharType="begin"/>
    </w:r>
    <w:r w:rsidR="007D76CA" w:rsidRPr="005105AF">
      <w:rPr>
        <w:rFonts w:ascii="Arial" w:hAnsi="Arial" w:cs="Arial"/>
        <w:sz w:val="22"/>
        <w:szCs w:val="22"/>
      </w:rPr>
      <w:instrText xml:space="preserve"> PAGE  \* Arabic  \* MERGEFORMAT </w:instrText>
    </w:r>
    <w:r w:rsidR="007D76CA" w:rsidRPr="005105AF">
      <w:rPr>
        <w:rFonts w:ascii="Arial" w:hAnsi="Arial" w:cs="Arial"/>
        <w:sz w:val="22"/>
        <w:szCs w:val="22"/>
      </w:rPr>
      <w:fldChar w:fldCharType="separate"/>
    </w:r>
    <w:r w:rsidR="00CC7206">
      <w:rPr>
        <w:rFonts w:ascii="Arial" w:hAnsi="Arial" w:cs="Arial"/>
        <w:noProof/>
        <w:sz w:val="22"/>
        <w:szCs w:val="22"/>
      </w:rPr>
      <w:t>2</w:t>
    </w:r>
    <w:r w:rsidR="007D76CA" w:rsidRPr="005105AF">
      <w:rPr>
        <w:rFonts w:ascii="Arial" w:hAnsi="Arial" w:cs="Arial"/>
        <w:sz w:val="22"/>
        <w:szCs w:val="22"/>
      </w:rPr>
      <w:fldChar w:fldCharType="end"/>
    </w:r>
    <w:r w:rsidR="007D76CA" w:rsidRPr="005105AF">
      <w:rPr>
        <w:rFonts w:ascii="Arial" w:hAnsi="Arial" w:cs="Arial"/>
        <w:sz w:val="22"/>
        <w:szCs w:val="22"/>
      </w:rPr>
      <w:t>/</w:t>
    </w:r>
    <w:r w:rsidR="007D76CA" w:rsidRPr="005105AF">
      <w:rPr>
        <w:rFonts w:ascii="Arial" w:hAnsi="Arial" w:cs="Arial"/>
        <w:sz w:val="22"/>
        <w:szCs w:val="22"/>
      </w:rPr>
      <w:fldChar w:fldCharType="begin"/>
    </w:r>
    <w:r w:rsidR="007D76CA" w:rsidRPr="005105AF">
      <w:rPr>
        <w:rFonts w:ascii="Arial" w:hAnsi="Arial" w:cs="Arial"/>
        <w:sz w:val="22"/>
        <w:szCs w:val="22"/>
      </w:rPr>
      <w:instrText xml:space="preserve"> SECTIONPAGES   \* MERGEFORMAT </w:instrText>
    </w:r>
    <w:r w:rsidR="007D76CA" w:rsidRPr="005105AF">
      <w:rPr>
        <w:rFonts w:ascii="Arial" w:hAnsi="Arial" w:cs="Arial"/>
        <w:sz w:val="22"/>
        <w:szCs w:val="22"/>
      </w:rPr>
      <w:fldChar w:fldCharType="separate"/>
    </w:r>
    <w:r w:rsidR="00CC7206">
      <w:rPr>
        <w:rFonts w:ascii="Arial" w:hAnsi="Arial" w:cs="Arial"/>
        <w:noProof/>
        <w:sz w:val="22"/>
        <w:szCs w:val="22"/>
      </w:rPr>
      <w:t>5</w:t>
    </w:r>
    <w:r w:rsidR="007D76CA" w:rsidRPr="005105AF">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BFC85" w14:textId="77777777" w:rsidR="004926F3" w:rsidRDefault="004926F3" w:rsidP="008B61B3">
      <w:r>
        <w:separator/>
      </w:r>
    </w:p>
  </w:footnote>
  <w:footnote w:type="continuationSeparator" w:id="0">
    <w:p w14:paraId="392DAA3F" w14:textId="77777777" w:rsidR="004926F3" w:rsidRDefault="004926F3" w:rsidP="008B6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15B0C" w14:textId="77777777" w:rsidR="00977C5E" w:rsidRDefault="007D76CA" w:rsidP="000B147C">
    <w:pPr>
      <w:ind w:left="2124"/>
      <w:rPr>
        <w:rFonts w:ascii="Arial" w:hAnsi="Arial" w:cs="Arial"/>
        <w:b/>
        <w:noProof/>
      </w:rPr>
    </w:pPr>
    <w:r w:rsidRPr="000B147C">
      <w:rPr>
        <w:rFonts w:ascii="Arial" w:hAnsi="Arial" w:cs="Arial"/>
        <w:b/>
        <w:noProof/>
      </w:rPr>
      <w:drawing>
        <wp:anchor distT="0" distB="0" distL="114300" distR="114300" simplePos="0" relativeHeight="251658240" behindDoc="0" locked="0" layoutInCell="1" allowOverlap="1" wp14:anchorId="3C96F27D" wp14:editId="05E17463">
          <wp:simplePos x="0" y="0"/>
          <wp:positionH relativeFrom="column">
            <wp:posOffset>-19685</wp:posOffset>
          </wp:positionH>
          <wp:positionV relativeFrom="paragraph">
            <wp:posOffset>12065</wp:posOffset>
          </wp:positionV>
          <wp:extent cx="883920" cy="43878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38785"/>
                  </a:xfrm>
                  <a:prstGeom prst="rect">
                    <a:avLst/>
                  </a:prstGeom>
                  <a:noFill/>
                </pic:spPr>
              </pic:pic>
            </a:graphicData>
          </a:graphic>
          <wp14:sizeRelH relativeFrom="page">
            <wp14:pctWidth>0</wp14:pctWidth>
          </wp14:sizeRelH>
          <wp14:sizeRelV relativeFrom="page">
            <wp14:pctHeight>0</wp14:pctHeight>
          </wp14:sizeRelV>
        </wp:anchor>
      </w:drawing>
    </w:r>
    <w:r w:rsidR="00A97630">
      <w:rPr>
        <w:rFonts w:ascii="Arial" w:hAnsi="Arial" w:cs="Arial"/>
        <w:b/>
        <w:noProof/>
      </w:rPr>
      <w:t>Coronavirus SARS-CoV-2</w:t>
    </w:r>
    <w:r w:rsidR="00A97630" w:rsidRPr="000B147C">
      <w:rPr>
        <w:rFonts w:ascii="Arial" w:hAnsi="Arial" w:cs="Arial"/>
        <w:b/>
      </w:rPr>
      <w:t xml:space="preserve"> </w:t>
    </w:r>
    <w:r w:rsidR="00EB4233">
      <w:rPr>
        <w:rFonts w:ascii="Arial" w:hAnsi="Arial" w:cs="Arial"/>
        <w:b/>
        <w:noProof/>
      </w:rPr>
      <w:t xml:space="preserve"> </w:t>
    </w:r>
  </w:p>
  <w:p w14:paraId="0DDEB92C" w14:textId="46C55102" w:rsidR="007D76CA" w:rsidRPr="000B147C" w:rsidRDefault="00A97630" w:rsidP="00D167A1">
    <w:pPr>
      <w:ind w:left="2124"/>
      <w:rPr>
        <w:rFonts w:ascii="Arial" w:hAnsi="Arial" w:cs="Arial"/>
        <w:b/>
      </w:rPr>
    </w:pPr>
    <w:r>
      <w:rPr>
        <w:rFonts w:ascii="Arial" w:hAnsi="Arial" w:cs="Arial"/>
        <w:b/>
      </w:rPr>
      <w:t>Hygienekonzept/</w:t>
    </w:r>
    <w:r w:rsidR="007D76CA" w:rsidRPr="000B147C">
      <w:rPr>
        <w:rFonts w:ascii="Arial" w:hAnsi="Arial" w:cs="Arial"/>
        <w:b/>
      </w:rPr>
      <w:t>Gefährdungsbeurteilung</w:t>
    </w:r>
    <w:r w:rsidR="00443AD8">
      <w:rPr>
        <w:rFonts w:ascii="Arial" w:hAnsi="Arial" w:cs="Arial"/>
        <w:b/>
      </w:rPr>
      <w:t xml:space="preserve"> Jugendarbeit</w:t>
    </w:r>
    <w:r w:rsidR="00723CF8">
      <w:rPr>
        <w:rFonts w:ascii="Arial" w:hAnsi="Arial" w:cs="Arial"/>
        <w:b/>
      </w:rPr>
      <w:t xml:space="preserve"> in HESSEN</w:t>
    </w:r>
  </w:p>
  <w:p w14:paraId="34729059" w14:textId="77777777" w:rsidR="007D76CA" w:rsidRPr="000B147C" w:rsidRDefault="007D76CA" w:rsidP="000B147C">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15F"/>
    <w:multiLevelType w:val="hybridMultilevel"/>
    <w:tmpl w:val="DAE03E00"/>
    <w:lvl w:ilvl="0" w:tplc="04070015">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84319ED"/>
    <w:multiLevelType w:val="hybridMultilevel"/>
    <w:tmpl w:val="D1D6BA1E"/>
    <w:lvl w:ilvl="0" w:tplc="0968480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721630"/>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7422A4A"/>
    <w:multiLevelType w:val="hybridMultilevel"/>
    <w:tmpl w:val="5E26530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6C5440"/>
    <w:multiLevelType w:val="hybridMultilevel"/>
    <w:tmpl w:val="C9322BC2"/>
    <w:lvl w:ilvl="0" w:tplc="8488F606">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4D4D4004"/>
    <w:multiLevelType w:val="hybridMultilevel"/>
    <w:tmpl w:val="5838CB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F9B3904"/>
    <w:multiLevelType w:val="hybridMultilevel"/>
    <w:tmpl w:val="3048B4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4C729F5"/>
    <w:multiLevelType w:val="hybridMultilevel"/>
    <w:tmpl w:val="0D62B368"/>
    <w:lvl w:ilvl="0" w:tplc="A532176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5292142"/>
    <w:multiLevelType w:val="hybridMultilevel"/>
    <w:tmpl w:val="54A0179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D1C295C"/>
    <w:multiLevelType w:val="hybridMultilevel"/>
    <w:tmpl w:val="CFDA65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D301914"/>
    <w:multiLevelType w:val="hybridMultilevel"/>
    <w:tmpl w:val="91F01C9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7D613C79"/>
    <w:multiLevelType w:val="hybridMultilevel"/>
    <w:tmpl w:val="34FE79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4"/>
  </w:num>
  <w:num w:numId="4">
    <w:abstractNumId w:val="9"/>
  </w:num>
  <w:num w:numId="5">
    <w:abstractNumId w:val="10"/>
  </w:num>
  <w:num w:numId="6">
    <w:abstractNumId w:val="6"/>
  </w:num>
  <w:num w:numId="7">
    <w:abstractNumId w:val="2"/>
  </w:num>
  <w:num w:numId="8">
    <w:abstractNumId w:val="8"/>
  </w:num>
  <w:num w:numId="9">
    <w:abstractNumId w:val="7"/>
  </w:num>
  <w:num w:numId="10">
    <w:abstractNumId w:val="3"/>
  </w:num>
  <w:num w:numId="11">
    <w:abstractNumId w:val="1"/>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de-DE" w:vendorID="64" w:dllVersion="131078" w:nlCheck="1" w:checkStyle="0"/>
  <w:documentProtection w:formatting="1" w:enforcement="0"/>
  <w:defaultTabStop w:val="708"/>
  <w:autoHyphenation/>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8"/>
    <w:rsid w:val="00002248"/>
    <w:rsid w:val="000069CA"/>
    <w:rsid w:val="00006A27"/>
    <w:rsid w:val="00006A2C"/>
    <w:rsid w:val="00015A1F"/>
    <w:rsid w:val="00015E1B"/>
    <w:rsid w:val="00025EC2"/>
    <w:rsid w:val="00034E00"/>
    <w:rsid w:val="00034F14"/>
    <w:rsid w:val="00040372"/>
    <w:rsid w:val="00050496"/>
    <w:rsid w:val="00057AAF"/>
    <w:rsid w:val="00065DB0"/>
    <w:rsid w:val="00074F96"/>
    <w:rsid w:val="000851FD"/>
    <w:rsid w:val="000859EB"/>
    <w:rsid w:val="00094494"/>
    <w:rsid w:val="000A561A"/>
    <w:rsid w:val="000B147C"/>
    <w:rsid w:val="000B6F30"/>
    <w:rsid w:val="000C1C32"/>
    <w:rsid w:val="000C1CF3"/>
    <w:rsid w:val="000D78C5"/>
    <w:rsid w:val="000E0B27"/>
    <w:rsid w:val="000E20EA"/>
    <w:rsid w:val="000E59B4"/>
    <w:rsid w:val="00100DD1"/>
    <w:rsid w:val="00104F50"/>
    <w:rsid w:val="001054FF"/>
    <w:rsid w:val="00105B0E"/>
    <w:rsid w:val="00124DBC"/>
    <w:rsid w:val="00125E4D"/>
    <w:rsid w:val="0012719B"/>
    <w:rsid w:val="00137B08"/>
    <w:rsid w:val="001512C4"/>
    <w:rsid w:val="001518B3"/>
    <w:rsid w:val="00154B33"/>
    <w:rsid w:val="0016142F"/>
    <w:rsid w:val="0016737E"/>
    <w:rsid w:val="00167982"/>
    <w:rsid w:val="0017534E"/>
    <w:rsid w:val="00175B1E"/>
    <w:rsid w:val="001763C4"/>
    <w:rsid w:val="00176FAC"/>
    <w:rsid w:val="0019223E"/>
    <w:rsid w:val="00194BBC"/>
    <w:rsid w:val="00195006"/>
    <w:rsid w:val="001A01E1"/>
    <w:rsid w:val="001A48E2"/>
    <w:rsid w:val="001A4B3D"/>
    <w:rsid w:val="001A63E9"/>
    <w:rsid w:val="001B5767"/>
    <w:rsid w:val="001C01C4"/>
    <w:rsid w:val="001F0D76"/>
    <w:rsid w:val="001F0F2B"/>
    <w:rsid w:val="002043EA"/>
    <w:rsid w:val="002053C0"/>
    <w:rsid w:val="00215C43"/>
    <w:rsid w:val="00220FCC"/>
    <w:rsid w:val="002231EC"/>
    <w:rsid w:val="00226419"/>
    <w:rsid w:val="0023409E"/>
    <w:rsid w:val="00235916"/>
    <w:rsid w:val="00262C4E"/>
    <w:rsid w:val="0026346B"/>
    <w:rsid w:val="00263BB6"/>
    <w:rsid w:val="00270A1A"/>
    <w:rsid w:val="00275659"/>
    <w:rsid w:val="00277311"/>
    <w:rsid w:val="00280C2D"/>
    <w:rsid w:val="00283E9B"/>
    <w:rsid w:val="0029106A"/>
    <w:rsid w:val="002938C7"/>
    <w:rsid w:val="002B34F5"/>
    <w:rsid w:val="002B6D05"/>
    <w:rsid w:val="002C0043"/>
    <w:rsid w:val="002C6B8D"/>
    <w:rsid w:val="002C7797"/>
    <w:rsid w:val="002C7CBD"/>
    <w:rsid w:val="002D09BD"/>
    <w:rsid w:val="002D66AC"/>
    <w:rsid w:val="002E0FF1"/>
    <w:rsid w:val="002E56B6"/>
    <w:rsid w:val="00303399"/>
    <w:rsid w:val="003039F9"/>
    <w:rsid w:val="00304F9F"/>
    <w:rsid w:val="003108EB"/>
    <w:rsid w:val="003158F7"/>
    <w:rsid w:val="00315D5C"/>
    <w:rsid w:val="00327546"/>
    <w:rsid w:val="003276AD"/>
    <w:rsid w:val="00333439"/>
    <w:rsid w:val="00347C08"/>
    <w:rsid w:val="003532B3"/>
    <w:rsid w:val="00365243"/>
    <w:rsid w:val="0037291C"/>
    <w:rsid w:val="00377FB3"/>
    <w:rsid w:val="00391AAC"/>
    <w:rsid w:val="00393452"/>
    <w:rsid w:val="003962AA"/>
    <w:rsid w:val="003A08C3"/>
    <w:rsid w:val="003A52A7"/>
    <w:rsid w:val="003C1BF7"/>
    <w:rsid w:val="003D76BF"/>
    <w:rsid w:val="003D7853"/>
    <w:rsid w:val="003E4DFD"/>
    <w:rsid w:val="00405273"/>
    <w:rsid w:val="0042724A"/>
    <w:rsid w:val="00430C9D"/>
    <w:rsid w:val="00437D62"/>
    <w:rsid w:val="00443211"/>
    <w:rsid w:val="00443AD8"/>
    <w:rsid w:val="004520E4"/>
    <w:rsid w:val="004552A8"/>
    <w:rsid w:val="00463B90"/>
    <w:rsid w:val="004742F7"/>
    <w:rsid w:val="00481AE2"/>
    <w:rsid w:val="004864D1"/>
    <w:rsid w:val="0048746D"/>
    <w:rsid w:val="00490FC8"/>
    <w:rsid w:val="004926F3"/>
    <w:rsid w:val="004956C4"/>
    <w:rsid w:val="004A1370"/>
    <w:rsid w:val="004A57E8"/>
    <w:rsid w:val="004B17DE"/>
    <w:rsid w:val="004B41B1"/>
    <w:rsid w:val="004B590D"/>
    <w:rsid w:val="004B5DE1"/>
    <w:rsid w:val="004C3F41"/>
    <w:rsid w:val="004C5764"/>
    <w:rsid w:val="004D43ED"/>
    <w:rsid w:val="004E0E0E"/>
    <w:rsid w:val="004E18C4"/>
    <w:rsid w:val="004E488F"/>
    <w:rsid w:val="004F1E4A"/>
    <w:rsid w:val="00506A0D"/>
    <w:rsid w:val="005105AF"/>
    <w:rsid w:val="00515D34"/>
    <w:rsid w:val="00521F98"/>
    <w:rsid w:val="00522D51"/>
    <w:rsid w:val="00526FD9"/>
    <w:rsid w:val="005349A5"/>
    <w:rsid w:val="005449DA"/>
    <w:rsid w:val="0054530F"/>
    <w:rsid w:val="0055548D"/>
    <w:rsid w:val="005621E4"/>
    <w:rsid w:val="00564E04"/>
    <w:rsid w:val="00565D01"/>
    <w:rsid w:val="00572CD2"/>
    <w:rsid w:val="00573A1A"/>
    <w:rsid w:val="00573C06"/>
    <w:rsid w:val="005817A3"/>
    <w:rsid w:val="00586352"/>
    <w:rsid w:val="00597CD2"/>
    <w:rsid w:val="00597F34"/>
    <w:rsid w:val="005A6468"/>
    <w:rsid w:val="005A6CA6"/>
    <w:rsid w:val="005C0418"/>
    <w:rsid w:val="005C3C7B"/>
    <w:rsid w:val="005C4D37"/>
    <w:rsid w:val="005D2318"/>
    <w:rsid w:val="005D65A1"/>
    <w:rsid w:val="005D65E0"/>
    <w:rsid w:val="005E183A"/>
    <w:rsid w:val="005E1E67"/>
    <w:rsid w:val="005E24B1"/>
    <w:rsid w:val="005F4E5F"/>
    <w:rsid w:val="005F7F62"/>
    <w:rsid w:val="00610B68"/>
    <w:rsid w:val="006124AE"/>
    <w:rsid w:val="00612E59"/>
    <w:rsid w:val="006171BC"/>
    <w:rsid w:val="006173EB"/>
    <w:rsid w:val="00622ABE"/>
    <w:rsid w:val="0063314E"/>
    <w:rsid w:val="00641EF6"/>
    <w:rsid w:val="0064636E"/>
    <w:rsid w:val="0065243A"/>
    <w:rsid w:val="006535D9"/>
    <w:rsid w:val="006616D7"/>
    <w:rsid w:val="00661D56"/>
    <w:rsid w:val="00667C48"/>
    <w:rsid w:val="00697A93"/>
    <w:rsid w:val="006A5B15"/>
    <w:rsid w:val="006B3723"/>
    <w:rsid w:val="006D4853"/>
    <w:rsid w:val="006F1739"/>
    <w:rsid w:val="006F564B"/>
    <w:rsid w:val="00706441"/>
    <w:rsid w:val="0071175B"/>
    <w:rsid w:val="007147C7"/>
    <w:rsid w:val="00715306"/>
    <w:rsid w:val="00715FD4"/>
    <w:rsid w:val="00723CF8"/>
    <w:rsid w:val="00731619"/>
    <w:rsid w:val="00734808"/>
    <w:rsid w:val="00734C90"/>
    <w:rsid w:val="007438D6"/>
    <w:rsid w:val="00762DA3"/>
    <w:rsid w:val="00777289"/>
    <w:rsid w:val="00777C03"/>
    <w:rsid w:val="00780904"/>
    <w:rsid w:val="00783842"/>
    <w:rsid w:val="00791D6A"/>
    <w:rsid w:val="00796969"/>
    <w:rsid w:val="007A22D0"/>
    <w:rsid w:val="007A4183"/>
    <w:rsid w:val="007A5BC2"/>
    <w:rsid w:val="007A63C6"/>
    <w:rsid w:val="007B5156"/>
    <w:rsid w:val="007B569F"/>
    <w:rsid w:val="007C0BA5"/>
    <w:rsid w:val="007C4B5E"/>
    <w:rsid w:val="007C66B0"/>
    <w:rsid w:val="007D76CA"/>
    <w:rsid w:val="007F3AF2"/>
    <w:rsid w:val="007F6FF2"/>
    <w:rsid w:val="00802E76"/>
    <w:rsid w:val="00807969"/>
    <w:rsid w:val="00830BEE"/>
    <w:rsid w:val="00836478"/>
    <w:rsid w:val="0084760C"/>
    <w:rsid w:val="008570D5"/>
    <w:rsid w:val="00872A3B"/>
    <w:rsid w:val="00874AFF"/>
    <w:rsid w:val="00876176"/>
    <w:rsid w:val="0087785B"/>
    <w:rsid w:val="0088499B"/>
    <w:rsid w:val="008A7B91"/>
    <w:rsid w:val="008B61B3"/>
    <w:rsid w:val="008D09A3"/>
    <w:rsid w:val="008E072D"/>
    <w:rsid w:val="008E7259"/>
    <w:rsid w:val="008F0F07"/>
    <w:rsid w:val="008F569A"/>
    <w:rsid w:val="008F59A6"/>
    <w:rsid w:val="00906167"/>
    <w:rsid w:val="00911A8E"/>
    <w:rsid w:val="00920EFF"/>
    <w:rsid w:val="0092470D"/>
    <w:rsid w:val="009276FB"/>
    <w:rsid w:val="00930324"/>
    <w:rsid w:val="009322DA"/>
    <w:rsid w:val="00934AB3"/>
    <w:rsid w:val="00941D5E"/>
    <w:rsid w:val="00944027"/>
    <w:rsid w:val="0094544B"/>
    <w:rsid w:val="00952C22"/>
    <w:rsid w:val="009624E7"/>
    <w:rsid w:val="00962EB4"/>
    <w:rsid w:val="00966EA9"/>
    <w:rsid w:val="00971C7C"/>
    <w:rsid w:val="00972231"/>
    <w:rsid w:val="00977C5E"/>
    <w:rsid w:val="009871DF"/>
    <w:rsid w:val="00991A10"/>
    <w:rsid w:val="00991F27"/>
    <w:rsid w:val="0099258B"/>
    <w:rsid w:val="00993DFD"/>
    <w:rsid w:val="009A5C3E"/>
    <w:rsid w:val="009B03A3"/>
    <w:rsid w:val="009B15CD"/>
    <w:rsid w:val="009B15F4"/>
    <w:rsid w:val="009B4BDC"/>
    <w:rsid w:val="009B6759"/>
    <w:rsid w:val="009C0AEF"/>
    <w:rsid w:val="009D29C2"/>
    <w:rsid w:val="009D2F7C"/>
    <w:rsid w:val="009D4BD2"/>
    <w:rsid w:val="009D72F5"/>
    <w:rsid w:val="009E5D9D"/>
    <w:rsid w:val="009F5864"/>
    <w:rsid w:val="00A0102C"/>
    <w:rsid w:val="00A108B2"/>
    <w:rsid w:val="00A1107D"/>
    <w:rsid w:val="00A1413C"/>
    <w:rsid w:val="00A246FB"/>
    <w:rsid w:val="00A24F4A"/>
    <w:rsid w:val="00A27CB4"/>
    <w:rsid w:val="00A305FD"/>
    <w:rsid w:val="00A314D4"/>
    <w:rsid w:val="00A32675"/>
    <w:rsid w:val="00A33E00"/>
    <w:rsid w:val="00A355F1"/>
    <w:rsid w:val="00A37EA4"/>
    <w:rsid w:val="00A42277"/>
    <w:rsid w:val="00A44AE9"/>
    <w:rsid w:val="00A4557F"/>
    <w:rsid w:val="00A52875"/>
    <w:rsid w:val="00A56446"/>
    <w:rsid w:val="00A66B70"/>
    <w:rsid w:val="00A70006"/>
    <w:rsid w:val="00A704AC"/>
    <w:rsid w:val="00A70AEC"/>
    <w:rsid w:val="00A7317E"/>
    <w:rsid w:val="00A75DCC"/>
    <w:rsid w:val="00A81564"/>
    <w:rsid w:val="00A95AB5"/>
    <w:rsid w:val="00A97630"/>
    <w:rsid w:val="00AA3E27"/>
    <w:rsid w:val="00AA44D6"/>
    <w:rsid w:val="00AA5943"/>
    <w:rsid w:val="00AA5D3D"/>
    <w:rsid w:val="00AB01B1"/>
    <w:rsid w:val="00AB2DF4"/>
    <w:rsid w:val="00AC13AC"/>
    <w:rsid w:val="00AE360F"/>
    <w:rsid w:val="00AE55C5"/>
    <w:rsid w:val="00AE6F9B"/>
    <w:rsid w:val="00AF0618"/>
    <w:rsid w:val="00B002EF"/>
    <w:rsid w:val="00B07E70"/>
    <w:rsid w:val="00B12830"/>
    <w:rsid w:val="00B13E69"/>
    <w:rsid w:val="00B21527"/>
    <w:rsid w:val="00B364C3"/>
    <w:rsid w:val="00B37D02"/>
    <w:rsid w:val="00B4041A"/>
    <w:rsid w:val="00B4560F"/>
    <w:rsid w:val="00B46A0A"/>
    <w:rsid w:val="00B615B1"/>
    <w:rsid w:val="00B855B7"/>
    <w:rsid w:val="00B9299B"/>
    <w:rsid w:val="00B93FD5"/>
    <w:rsid w:val="00B95CBD"/>
    <w:rsid w:val="00BA68EA"/>
    <w:rsid w:val="00BB597C"/>
    <w:rsid w:val="00BC1C82"/>
    <w:rsid w:val="00BC77F7"/>
    <w:rsid w:val="00BC7AF1"/>
    <w:rsid w:val="00BD1C9F"/>
    <w:rsid w:val="00BD25B7"/>
    <w:rsid w:val="00BE7CF2"/>
    <w:rsid w:val="00C00A1F"/>
    <w:rsid w:val="00C00DD0"/>
    <w:rsid w:val="00C01B5B"/>
    <w:rsid w:val="00C02CC0"/>
    <w:rsid w:val="00C12845"/>
    <w:rsid w:val="00C17A46"/>
    <w:rsid w:val="00C21505"/>
    <w:rsid w:val="00C23F8F"/>
    <w:rsid w:val="00C25E5C"/>
    <w:rsid w:val="00C40089"/>
    <w:rsid w:val="00C44085"/>
    <w:rsid w:val="00C6336D"/>
    <w:rsid w:val="00C802C2"/>
    <w:rsid w:val="00C80D68"/>
    <w:rsid w:val="00C865FE"/>
    <w:rsid w:val="00CA4453"/>
    <w:rsid w:val="00CC4D63"/>
    <w:rsid w:val="00CC7206"/>
    <w:rsid w:val="00CD22B2"/>
    <w:rsid w:val="00CD66A6"/>
    <w:rsid w:val="00CE271E"/>
    <w:rsid w:val="00CE369C"/>
    <w:rsid w:val="00CE4ECA"/>
    <w:rsid w:val="00CE6310"/>
    <w:rsid w:val="00CF1A62"/>
    <w:rsid w:val="00D13C71"/>
    <w:rsid w:val="00D167A1"/>
    <w:rsid w:val="00D21151"/>
    <w:rsid w:val="00D50A7E"/>
    <w:rsid w:val="00D51781"/>
    <w:rsid w:val="00D54D9A"/>
    <w:rsid w:val="00D5573C"/>
    <w:rsid w:val="00D61601"/>
    <w:rsid w:val="00D63EF5"/>
    <w:rsid w:val="00D70FF6"/>
    <w:rsid w:val="00D7619A"/>
    <w:rsid w:val="00D826D6"/>
    <w:rsid w:val="00D97170"/>
    <w:rsid w:val="00DA12EE"/>
    <w:rsid w:val="00DA53F3"/>
    <w:rsid w:val="00DA6ECB"/>
    <w:rsid w:val="00DB03FF"/>
    <w:rsid w:val="00DB2CEF"/>
    <w:rsid w:val="00DC18D9"/>
    <w:rsid w:val="00DC2751"/>
    <w:rsid w:val="00DC75BA"/>
    <w:rsid w:val="00DE0D2D"/>
    <w:rsid w:val="00DE55F1"/>
    <w:rsid w:val="00DE6938"/>
    <w:rsid w:val="00DE7048"/>
    <w:rsid w:val="00DF0BA8"/>
    <w:rsid w:val="00DF1DB0"/>
    <w:rsid w:val="00E03798"/>
    <w:rsid w:val="00E173B3"/>
    <w:rsid w:val="00E241D5"/>
    <w:rsid w:val="00E3299F"/>
    <w:rsid w:val="00E35FD5"/>
    <w:rsid w:val="00E36020"/>
    <w:rsid w:val="00E439B3"/>
    <w:rsid w:val="00E44F2E"/>
    <w:rsid w:val="00E452E0"/>
    <w:rsid w:val="00E4601B"/>
    <w:rsid w:val="00E54AB4"/>
    <w:rsid w:val="00E63829"/>
    <w:rsid w:val="00E70402"/>
    <w:rsid w:val="00E7065C"/>
    <w:rsid w:val="00E70F8B"/>
    <w:rsid w:val="00E8028A"/>
    <w:rsid w:val="00E87863"/>
    <w:rsid w:val="00E9019F"/>
    <w:rsid w:val="00E90EFE"/>
    <w:rsid w:val="00EA2154"/>
    <w:rsid w:val="00EA6969"/>
    <w:rsid w:val="00EB4233"/>
    <w:rsid w:val="00EB7BAF"/>
    <w:rsid w:val="00EB7D89"/>
    <w:rsid w:val="00ED7C47"/>
    <w:rsid w:val="00EF0F99"/>
    <w:rsid w:val="00EF51E2"/>
    <w:rsid w:val="00F03B99"/>
    <w:rsid w:val="00F21C57"/>
    <w:rsid w:val="00F2611D"/>
    <w:rsid w:val="00F31531"/>
    <w:rsid w:val="00F37B72"/>
    <w:rsid w:val="00F519DF"/>
    <w:rsid w:val="00F51EED"/>
    <w:rsid w:val="00F55A27"/>
    <w:rsid w:val="00F561F4"/>
    <w:rsid w:val="00F608CC"/>
    <w:rsid w:val="00F70C0C"/>
    <w:rsid w:val="00F71E36"/>
    <w:rsid w:val="00F726BC"/>
    <w:rsid w:val="00F7332B"/>
    <w:rsid w:val="00F736C9"/>
    <w:rsid w:val="00F80AF4"/>
    <w:rsid w:val="00F82C96"/>
    <w:rsid w:val="00F93D30"/>
    <w:rsid w:val="00F9597F"/>
    <w:rsid w:val="00FA2441"/>
    <w:rsid w:val="00FB1364"/>
    <w:rsid w:val="00FB28DB"/>
    <w:rsid w:val="00FB48D6"/>
    <w:rsid w:val="00FC0903"/>
    <w:rsid w:val="00FF4187"/>
    <w:rsid w:val="00FF6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9B1BBFB"/>
  <w15:docId w15:val="{BB31B623-3C74-4DE6-808E-32004548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47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61B3"/>
    <w:pPr>
      <w:tabs>
        <w:tab w:val="center" w:pos="4536"/>
        <w:tab w:val="right" w:pos="9072"/>
      </w:tabs>
    </w:pPr>
  </w:style>
  <w:style w:type="character" w:customStyle="1" w:styleId="KopfzeileZchn">
    <w:name w:val="Kopfzeile Zchn"/>
    <w:link w:val="Kopfzeile"/>
    <w:uiPriority w:val="99"/>
    <w:rsid w:val="008B61B3"/>
    <w:rPr>
      <w:sz w:val="24"/>
      <w:szCs w:val="24"/>
    </w:rPr>
  </w:style>
  <w:style w:type="paragraph" w:styleId="Fuzeile">
    <w:name w:val="footer"/>
    <w:basedOn w:val="Standard"/>
    <w:link w:val="FuzeileZchn"/>
    <w:uiPriority w:val="99"/>
    <w:unhideWhenUsed/>
    <w:rsid w:val="008B61B3"/>
    <w:pPr>
      <w:tabs>
        <w:tab w:val="center" w:pos="4536"/>
        <w:tab w:val="right" w:pos="9072"/>
      </w:tabs>
    </w:pPr>
  </w:style>
  <w:style w:type="character" w:customStyle="1" w:styleId="FuzeileZchn">
    <w:name w:val="Fußzeile Zchn"/>
    <w:link w:val="Fuzeile"/>
    <w:uiPriority w:val="99"/>
    <w:rsid w:val="008B61B3"/>
    <w:rPr>
      <w:sz w:val="24"/>
      <w:szCs w:val="24"/>
    </w:rPr>
  </w:style>
  <w:style w:type="table" w:styleId="Tabellenraster">
    <w:name w:val="Table Grid"/>
    <w:basedOn w:val="NormaleTabelle"/>
    <w:uiPriority w:val="59"/>
    <w:rsid w:val="008B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8B61B3"/>
    <w:rPr>
      <w:color w:val="808080"/>
    </w:rPr>
  </w:style>
  <w:style w:type="paragraph" w:styleId="Sprechblasentext">
    <w:name w:val="Balloon Text"/>
    <w:basedOn w:val="Standard"/>
    <w:link w:val="SprechblasentextZchn"/>
    <w:uiPriority w:val="99"/>
    <w:semiHidden/>
    <w:unhideWhenUsed/>
    <w:rsid w:val="008B61B3"/>
    <w:rPr>
      <w:rFonts w:ascii="Tahoma" w:hAnsi="Tahoma" w:cs="Tahoma"/>
      <w:sz w:val="16"/>
      <w:szCs w:val="16"/>
    </w:rPr>
  </w:style>
  <w:style w:type="character" w:customStyle="1" w:styleId="SprechblasentextZchn">
    <w:name w:val="Sprechblasentext Zchn"/>
    <w:link w:val="Sprechblasentext"/>
    <w:uiPriority w:val="99"/>
    <w:semiHidden/>
    <w:rsid w:val="008B61B3"/>
    <w:rPr>
      <w:rFonts w:ascii="Tahoma" w:hAnsi="Tahoma" w:cs="Tahoma"/>
      <w:sz w:val="16"/>
      <w:szCs w:val="16"/>
    </w:rPr>
  </w:style>
  <w:style w:type="paragraph" w:styleId="Listenabsatz">
    <w:name w:val="List Paragraph"/>
    <w:basedOn w:val="Standard"/>
    <w:uiPriority w:val="34"/>
    <w:qFormat/>
    <w:rsid w:val="00A1107D"/>
    <w:pPr>
      <w:ind w:left="720"/>
      <w:contextualSpacing/>
    </w:pPr>
  </w:style>
  <w:style w:type="paragraph" w:customStyle="1" w:styleId="Default">
    <w:name w:val="Default"/>
    <w:rsid w:val="00B46A0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872A3B"/>
    <w:rPr>
      <w:color w:val="0000FF" w:themeColor="hyperlink"/>
      <w:u w:val="single"/>
    </w:rPr>
  </w:style>
  <w:style w:type="character" w:styleId="BesuchterLink">
    <w:name w:val="FollowedHyperlink"/>
    <w:basedOn w:val="Absatz-Standardschriftart"/>
    <w:uiPriority w:val="99"/>
    <w:semiHidden/>
    <w:unhideWhenUsed/>
    <w:rsid w:val="00872A3B"/>
    <w:rPr>
      <w:color w:val="800080" w:themeColor="followedHyperlink"/>
      <w:u w:val="single"/>
    </w:rPr>
  </w:style>
  <w:style w:type="paragraph" w:styleId="Funotentext">
    <w:name w:val="footnote text"/>
    <w:basedOn w:val="Standard"/>
    <w:link w:val="FunotentextZchn"/>
    <w:uiPriority w:val="99"/>
    <w:semiHidden/>
    <w:unhideWhenUsed/>
    <w:rsid w:val="0017534E"/>
    <w:rPr>
      <w:sz w:val="20"/>
      <w:szCs w:val="20"/>
    </w:rPr>
  </w:style>
  <w:style w:type="character" w:customStyle="1" w:styleId="FunotentextZchn">
    <w:name w:val="Fußnotentext Zchn"/>
    <w:basedOn w:val="Absatz-Standardschriftart"/>
    <w:link w:val="Funotentext"/>
    <w:uiPriority w:val="99"/>
    <w:semiHidden/>
    <w:rsid w:val="0017534E"/>
  </w:style>
  <w:style w:type="character" w:styleId="Funotenzeichen">
    <w:name w:val="footnote reference"/>
    <w:basedOn w:val="Absatz-Standardschriftart"/>
    <w:uiPriority w:val="99"/>
    <w:semiHidden/>
    <w:unhideWhenUsed/>
    <w:rsid w:val="0017534E"/>
    <w:rPr>
      <w:vertAlign w:val="superscript"/>
    </w:rPr>
  </w:style>
  <w:style w:type="character" w:customStyle="1" w:styleId="highlight">
    <w:name w:val="highlight"/>
    <w:basedOn w:val="Absatz-Standardschriftart"/>
    <w:rsid w:val="007B569F"/>
  </w:style>
  <w:style w:type="character" w:customStyle="1" w:styleId="UnresolvedMention">
    <w:name w:val="Unresolved Mention"/>
    <w:basedOn w:val="Absatz-Standardschriftart"/>
    <w:uiPriority w:val="99"/>
    <w:semiHidden/>
    <w:unhideWhenUsed/>
    <w:rsid w:val="00F60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12792">
      <w:bodyDiv w:val="1"/>
      <w:marLeft w:val="0"/>
      <w:marRight w:val="0"/>
      <w:marTop w:val="0"/>
      <w:marBottom w:val="0"/>
      <w:divBdr>
        <w:top w:val="none" w:sz="0" w:space="0" w:color="auto"/>
        <w:left w:val="none" w:sz="0" w:space="0" w:color="auto"/>
        <w:bottom w:val="none" w:sz="0" w:space="0" w:color="auto"/>
        <w:right w:val="none" w:sz="0" w:space="0" w:color="auto"/>
      </w:divBdr>
    </w:div>
    <w:div w:id="14547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ssen.de/sites/default/files/media/auslegungshinweise_cokobev.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oziales.hessen.de/gesundheit/corona-in-hessen/wo-gelten-welche-bundes-und-landesregeln" TargetMode="External"/><Relationship Id="rId4" Type="http://schemas.openxmlformats.org/officeDocument/2006/relationships/settings" Target="settings.xml"/><Relationship Id="rId9" Type="http://schemas.openxmlformats.org/officeDocument/2006/relationships/hyperlink" Target="https://www.hessischer-jugendring.de/corona/allgemeine-hinweise-fuer-die-jugendarbeit-in-hess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83035-C77A-4809-84BF-4568E3D5B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1267</Words>
  <Characters>9304</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Dieter Herbst</cp:lastModifiedBy>
  <cp:revision>2</cp:revision>
  <cp:lastPrinted>2021-05-26T09:09:00Z</cp:lastPrinted>
  <dcterms:created xsi:type="dcterms:W3CDTF">2021-05-28T08:01:00Z</dcterms:created>
  <dcterms:modified xsi:type="dcterms:W3CDTF">2021-05-28T08:01:00Z</dcterms:modified>
</cp:coreProperties>
</file>