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79F10" w14:textId="77777777" w:rsidR="00D167A1" w:rsidRPr="00D167A1" w:rsidRDefault="00365243" w:rsidP="00D167A1">
      <w:pPr>
        <w:ind w:left="142"/>
        <w:rPr>
          <w:rFonts w:ascii="Arial" w:hAnsi="Arial" w:cs="Arial"/>
          <w:sz w:val="22"/>
          <w:szCs w:val="22"/>
        </w:rPr>
      </w:pPr>
      <w:bookmarkStart w:id="0" w:name="_GoBack"/>
      <w:bookmarkEnd w:id="0"/>
      <w:r>
        <w:rPr>
          <w:rFonts w:ascii="Arial" w:hAnsi="Arial" w:cs="Arial"/>
          <w:sz w:val="22"/>
          <w:szCs w:val="22"/>
        </w:rPr>
        <w:t>Ob und in welchem Rahmen</w:t>
      </w:r>
      <w:r w:rsidR="00D167A1">
        <w:rPr>
          <w:rFonts w:ascii="Arial" w:hAnsi="Arial" w:cs="Arial"/>
          <w:sz w:val="22"/>
          <w:szCs w:val="22"/>
        </w:rPr>
        <w:t xml:space="preserve"> </w:t>
      </w:r>
      <w:r w:rsidR="00443AD8">
        <w:rPr>
          <w:rFonts w:ascii="Arial" w:hAnsi="Arial" w:cs="Arial"/>
          <w:sz w:val="22"/>
          <w:szCs w:val="22"/>
        </w:rPr>
        <w:t>Aktivitäten in der Jugendarbeit</w:t>
      </w:r>
      <w:r w:rsidR="00D167A1">
        <w:rPr>
          <w:rFonts w:ascii="Arial" w:hAnsi="Arial" w:cs="Arial"/>
          <w:sz w:val="22"/>
          <w:szCs w:val="22"/>
        </w:rPr>
        <w:t xml:space="preserve"> stattfinden</w:t>
      </w:r>
      <w:r w:rsidR="00D167A1" w:rsidRPr="00D167A1">
        <w:rPr>
          <w:rFonts w:ascii="Arial" w:hAnsi="Arial" w:cs="Arial"/>
          <w:sz w:val="22"/>
          <w:szCs w:val="22"/>
        </w:rPr>
        <w:t xml:space="preserve"> können hängt maßgeblich davon ab, wie ein </w:t>
      </w:r>
      <w:r w:rsidR="00D167A1" w:rsidRPr="00D167A1">
        <w:rPr>
          <w:rFonts w:ascii="Arial" w:hAnsi="Arial" w:cs="Arial"/>
          <w:sz w:val="22"/>
          <w:szCs w:val="22"/>
          <w:u w:val="single"/>
        </w:rPr>
        <w:t>Ansteckungsrisiko mit dem SARS-CoV-2 verhindert, bzw. auf ein vertretbares Maß reduziert</w:t>
      </w:r>
      <w:r w:rsidR="00D167A1" w:rsidRPr="00D167A1">
        <w:rPr>
          <w:rFonts w:ascii="Arial" w:hAnsi="Arial" w:cs="Arial"/>
          <w:sz w:val="22"/>
          <w:szCs w:val="22"/>
        </w:rPr>
        <w:t xml:space="preserve"> werden kann. Zielführend ist es hierbei, den Übertragungsweg über die Luft mit Abstand zwischen den Personen und den Übertragungsweg über die Hände durch Handhygiene zu unterbrechen.</w:t>
      </w:r>
    </w:p>
    <w:p w14:paraId="76ADFDA1" w14:textId="77777777" w:rsidR="00D167A1" w:rsidRPr="00D167A1" w:rsidRDefault="00D167A1" w:rsidP="00D167A1">
      <w:pPr>
        <w:ind w:left="142"/>
        <w:rPr>
          <w:rFonts w:ascii="Arial" w:hAnsi="Arial" w:cs="Arial"/>
          <w:sz w:val="22"/>
          <w:szCs w:val="22"/>
        </w:rPr>
      </w:pPr>
    </w:p>
    <w:p w14:paraId="0BE7FB02" w14:textId="77777777" w:rsidR="00D167A1" w:rsidRDefault="00D167A1" w:rsidP="00D167A1">
      <w:pPr>
        <w:ind w:left="142"/>
        <w:rPr>
          <w:rFonts w:ascii="Arial" w:hAnsi="Arial" w:cs="Arial"/>
          <w:sz w:val="22"/>
          <w:szCs w:val="22"/>
        </w:rPr>
      </w:pPr>
      <w:r w:rsidRPr="00D167A1">
        <w:rPr>
          <w:rFonts w:ascii="Arial" w:hAnsi="Arial" w:cs="Arial"/>
          <w:sz w:val="22"/>
          <w:szCs w:val="22"/>
        </w:rPr>
        <w:t>Diese Vorlage dient den Verantwortungsträger</w:t>
      </w:r>
      <w:r w:rsidR="000E0B27">
        <w:rPr>
          <w:rFonts w:ascii="Arial" w:hAnsi="Arial" w:cs="Arial"/>
          <w:sz w:val="22"/>
          <w:szCs w:val="22"/>
        </w:rPr>
        <w:t>*inne</w:t>
      </w:r>
      <w:r w:rsidRPr="00D167A1">
        <w:rPr>
          <w:rFonts w:ascii="Arial" w:hAnsi="Arial" w:cs="Arial"/>
          <w:sz w:val="22"/>
          <w:szCs w:val="22"/>
        </w:rPr>
        <w:t xml:space="preserve">n als Planungshilfe, um Aktivitäten in </w:t>
      </w:r>
      <w:r>
        <w:rPr>
          <w:rFonts w:ascii="Arial" w:hAnsi="Arial" w:cs="Arial"/>
          <w:sz w:val="22"/>
          <w:szCs w:val="22"/>
        </w:rPr>
        <w:t xml:space="preserve">der Jugendarbeit </w:t>
      </w:r>
      <w:r w:rsidRPr="00D167A1">
        <w:rPr>
          <w:rFonts w:ascii="Arial" w:hAnsi="Arial" w:cs="Arial"/>
          <w:sz w:val="22"/>
          <w:szCs w:val="22"/>
        </w:rPr>
        <w:t xml:space="preserve">hinsichtlich des Ansteckungsrisikos sicher und gesundheitsgerecht zu gestalten. </w:t>
      </w:r>
      <w:r w:rsidR="000E0B27">
        <w:rPr>
          <w:rFonts w:ascii="Arial" w:hAnsi="Arial" w:cs="Arial"/>
          <w:sz w:val="22"/>
          <w:szCs w:val="22"/>
        </w:rPr>
        <w:t>Hier sind beispielh</w:t>
      </w:r>
      <w:r w:rsidR="0092470D">
        <w:rPr>
          <w:rFonts w:ascii="Arial" w:hAnsi="Arial" w:cs="Arial"/>
          <w:sz w:val="22"/>
          <w:szCs w:val="22"/>
        </w:rPr>
        <w:t>aft zu nennen: Gruppentreffen</w:t>
      </w:r>
      <w:r w:rsidR="000E0B27">
        <w:rPr>
          <w:rFonts w:ascii="Arial" w:hAnsi="Arial" w:cs="Arial"/>
          <w:sz w:val="22"/>
          <w:szCs w:val="22"/>
        </w:rPr>
        <w:t xml:space="preserve">, Bildungsangebote, Freizeiten, Tagesausflüge, </w:t>
      </w:r>
      <w:proofErr w:type="spellStart"/>
      <w:r w:rsidR="000E0B27">
        <w:rPr>
          <w:rFonts w:ascii="Arial" w:hAnsi="Arial" w:cs="Arial"/>
          <w:sz w:val="22"/>
          <w:szCs w:val="22"/>
        </w:rPr>
        <w:t>Sakramentenvorbereitung</w:t>
      </w:r>
      <w:proofErr w:type="spellEnd"/>
      <w:r w:rsidR="000E0B27">
        <w:rPr>
          <w:rFonts w:ascii="Arial" w:hAnsi="Arial" w:cs="Arial"/>
          <w:sz w:val="22"/>
          <w:szCs w:val="22"/>
        </w:rPr>
        <w:t>, Ministrant*</w:t>
      </w:r>
      <w:proofErr w:type="spellStart"/>
      <w:r w:rsidR="000E0B27">
        <w:rPr>
          <w:rFonts w:ascii="Arial" w:hAnsi="Arial" w:cs="Arial"/>
          <w:sz w:val="22"/>
          <w:szCs w:val="22"/>
        </w:rPr>
        <w:t>innenarbeit</w:t>
      </w:r>
      <w:proofErr w:type="spellEnd"/>
      <w:r w:rsidR="000E0B27">
        <w:rPr>
          <w:rFonts w:ascii="Arial" w:hAnsi="Arial" w:cs="Arial"/>
          <w:sz w:val="22"/>
          <w:szCs w:val="22"/>
        </w:rPr>
        <w:t xml:space="preserve">. </w:t>
      </w:r>
      <w:r w:rsidRPr="00D167A1">
        <w:rPr>
          <w:rFonts w:ascii="Arial" w:hAnsi="Arial" w:cs="Arial"/>
          <w:sz w:val="22"/>
          <w:szCs w:val="22"/>
        </w:rPr>
        <w:t>Das Ergebnis dient als Hygienekonzept und ist als Ergänzung zur vorhandenen Gefährdungsbeurteilung anzusehen.</w:t>
      </w:r>
      <w:r w:rsidR="006F564B">
        <w:rPr>
          <w:rFonts w:ascii="Arial" w:hAnsi="Arial" w:cs="Arial"/>
          <w:sz w:val="22"/>
          <w:szCs w:val="22"/>
        </w:rPr>
        <w:t xml:space="preserve"> </w:t>
      </w:r>
    </w:p>
    <w:p w14:paraId="5D953665" w14:textId="77777777" w:rsidR="006F564B" w:rsidRDefault="006F564B" w:rsidP="00D167A1">
      <w:pPr>
        <w:ind w:left="142"/>
        <w:rPr>
          <w:rFonts w:ascii="Arial" w:hAnsi="Arial" w:cs="Arial"/>
          <w:sz w:val="22"/>
          <w:szCs w:val="22"/>
        </w:rPr>
      </w:pPr>
    </w:p>
    <w:p w14:paraId="4054A326" w14:textId="51D09A30" w:rsidR="006F564B" w:rsidRDefault="006F564B" w:rsidP="00D167A1">
      <w:pPr>
        <w:ind w:left="142"/>
        <w:rPr>
          <w:rFonts w:ascii="Arial" w:hAnsi="Arial" w:cs="Arial"/>
          <w:sz w:val="22"/>
          <w:szCs w:val="22"/>
        </w:rPr>
      </w:pPr>
      <w:r>
        <w:rPr>
          <w:rFonts w:ascii="Arial" w:hAnsi="Arial" w:cs="Arial"/>
          <w:sz w:val="22"/>
          <w:szCs w:val="22"/>
        </w:rPr>
        <w:t xml:space="preserve">Die Planungshilfe greift die Regelungen der </w:t>
      </w:r>
      <w:hyperlink r:id="rId8" w:history="1">
        <w:r w:rsidR="00ED79B7" w:rsidRPr="00ED79B7">
          <w:rPr>
            <w:rStyle w:val="Hyperlink"/>
            <w:rFonts w:ascii="Arial" w:hAnsi="Arial" w:cs="Arial"/>
            <w:sz w:val="22"/>
            <w:szCs w:val="22"/>
          </w:rPr>
          <w:t>26. Corona-Bekämpfungsverordnung des Landes Rheinland-Pfalz</w:t>
        </w:r>
      </w:hyperlink>
      <w:r w:rsidR="00ED79B7">
        <w:rPr>
          <w:rFonts w:ascii="Arial" w:hAnsi="Arial" w:cs="Arial"/>
          <w:sz w:val="22"/>
          <w:szCs w:val="22"/>
        </w:rPr>
        <w:t xml:space="preserve"> auf.  §16 </w:t>
      </w:r>
      <w:r>
        <w:rPr>
          <w:rFonts w:ascii="Arial" w:hAnsi="Arial" w:cs="Arial"/>
          <w:sz w:val="22"/>
          <w:szCs w:val="22"/>
        </w:rPr>
        <w:t xml:space="preserve">Abs. 5 der </w:t>
      </w:r>
      <w:r w:rsidR="00ED79B7">
        <w:rPr>
          <w:rFonts w:ascii="Arial" w:hAnsi="Arial" w:cs="Arial"/>
          <w:sz w:val="22"/>
          <w:szCs w:val="22"/>
        </w:rPr>
        <w:t>26</w:t>
      </w:r>
      <w:r>
        <w:rPr>
          <w:rFonts w:ascii="Arial" w:hAnsi="Arial" w:cs="Arial"/>
          <w:sz w:val="22"/>
          <w:szCs w:val="22"/>
        </w:rPr>
        <w:t xml:space="preserve">. </w:t>
      </w:r>
      <w:proofErr w:type="spellStart"/>
      <w:r>
        <w:rPr>
          <w:rFonts w:ascii="Arial" w:hAnsi="Arial" w:cs="Arial"/>
          <w:sz w:val="22"/>
          <w:szCs w:val="22"/>
        </w:rPr>
        <w:t>CoBeLVO</w:t>
      </w:r>
      <w:proofErr w:type="spellEnd"/>
      <w:r>
        <w:rPr>
          <w:rFonts w:ascii="Arial" w:hAnsi="Arial" w:cs="Arial"/>
          <w:sz w:val="22"/>
          <w:szCs w:val="22"/>
        </w:rPr>
        <w:t xml:space="preserve"> ermöglicht Angebote der Jugendarbeit unter Einhaltung des </w:t>
      </w:r>
      <w:r w:rsidR="00CA6019">
        <w:rPr>
          <w:rStyle w:val="Hyperlink"/>
          <w:rFonts w:ascii="Arial" w:hAnsi="Arial" w:cs="Arial"/>
          <w:sz w:val="22"/>
          <w:szCs w:val="22"/>
        </w:rPr>
        <w:t xml:space="preserve"> </w:t>
      </w:r>
      <w:hyperlink r:id="rId9" w:history="1">
        <w:r w:rsidR="0013285B" w:rsidRPr="00CA6019">
          <w:rPr>
            <w:rStyle w:val="Hyperlink"/>
            <w:rFonts w:ascii="Arial" w:hAnsi="Arial" w:cs="Arial"/>
            <w:sz w:val="22"/>
            <w:szCs w:val="22"/>
          </w:rPr>
          <w:t>„Hygienekonzeptes für Einrichtungen und Angebote der Kinder- und Jugendarbeit sowie der Jugendsozialarbeit“</w:t>
        </w:r>
      </w:hyperlink>
      <w:r>
        <w:rPr>
          <w:rFonts w:ascii="Arial" w:hAnsi="Arial" w:cs="Arial"/>
          <w:sz w:val="22"/>
          <w:szCs w:val="22"/>
        </w:rPr>
        <w:t xml:space="preserve">. Die jeweils gültigen Verordnungen und Hygienekonzepte sind auf </w:t>
      </w:r>
      <w:hyperlink r:id="rId10" w:history="1">
        <w:r w:rsidRPr="008B55CB">
          <w:rPr>
            <w:rStyle w:val="Hyperlink"/>
            <w:rFonts w:ascii="Arial" w:hAnsi="Arial" w:cs="Arial"/>
            <w:sz w:val="22"/>
            <w:szCs w:val="22"/>
          </w:rPr>
          <w:t>www.corona.rlp.de</w:t>
        </w:r>
      </w:hyperlink>
      <w:r>
        <w:rPr>
          <w:rFonts w:ascii="Arial" w:hAnsi="Arial" w:cs="Arial"/>
          <w:sz w:val="22"/>
          <w:szCs w:val="22"/>
        </w:rPr>
        <w:t xml:space="preserve"> abrufbar.</w:t>
      </w:r>
    </w:p>
    <w:p w14:paraId="0A03B636" w14:textId="77777777" w:rsidR="00D167A1" w:rsidRPr="00D167A1" w:rsidRDefault="00D167A1" w:rsidP="00D167A1">
      <w:pPr>
        <w:ind w:left="142"/>
        <w:rPr>
          <w:rFonts w:ascii="Arial" w:hAnsi="Arial" w:cs="Arial"/>
          <w:sz w:val="22"/>
          <w:szCs w:val="22"/>
        </w:rPr>
      </w:pPr>
    </w:p>
    <w:p w14:paraId="4B71DB15" w14:textId="77777777" w:rsidR="00D167A1" w:rsidRPr="00D167A1" w:rsidRDefault="00D167A1" w:rsidP="00D167A1">
      <w:pPr>
        <w:ind w:left="142"/>
        <w:rPr>
          <w:rFonts w:ascii="Arial" w:hAnsi="Arial" w:cs="Arial"/>
          <w:sz w:val="22"/>
          <w:szCs w:val="22"/>
        </w:rPr>
      </w:pPr>
      <w:r w:rsidRPr="00D167A1">
        <w:rPr>
          <w:rFonts w:ascii="Arial" w:hAnsi="Arial" w:cs="Arial"/>
          <w:sz w:val="22"/>
          <w:szCs w:val="22"/>
        </w:rPr>
        <w:t>Grundlage für diese Beurteilung stellen die übliche Umgebung, die Organisation und die Abläufe dar jeweiligen Aktivität dar. Wenn die Rahmenbedingungen von Aktivitäten gleich sind, reicht eine Beurteilung aus. Für die Planung ist wie folgt vorzugehen:</w:t>
      </w:r>
    </w:p>
    <w:p w14:paraId="69EE8793" w14:textId="77777777" w:rsidR="00D167A1" w:rsidRPr="00D167A1" w:rsidRDefault="00D167A1" w:rsidP="00D167A1">
      <w:pPr>
        <w:ind w:left="142"/>
        <w:rPr>
          <w:rFonts w:ascii="Arial" w:hAnsi="Arial" w:cs="Arial"/>
          <w:sz w:val="22"/>
          <w:szCs w:val="22"/>
        </w:rPr>
      </w:pPr>
    </w:p>
    <w:p w14:paraId="7ED3EF29"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Legen Sie die Aktivität(en) fest, die </w:t>
      </w:r>
      <w:r>
        <w:rPr>
          <w:rFonts w:ascii="Arial" w:hAnsi="Arial" w:cs="Arial"/>
          <w:sz w:val="22"/>
          <w:szCs w:val="22"/>
        </w:rPr>
        <w:t>stattfinden</w:t>
      </w:r>
      <w:r w:rsidRPr="00D167A1">
        <w:rPr>
          <w:rFonts w:ascii="Arial" w:hAnsi="Arial" w:cs="Arial"/>
          <w:sz w:val="22"/>
          <w:szCs w:val="22"/>
        </w:rPr>
        <w:t xml:space="preserve"> soll(en). Wenn Aktivitäten für eine Planung zu komplex sind, unterteilen Sie diese in Teilaktivitäten.</w:t>
      </w:r>
    </w:p>
    <w:p w14:paraId="238AF327"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Anforderungen, die durch Ihren Landkreis oder Ihre kreisfreie Stadt an Sie gestellt werden. </w:t>
      </w:r>
    </w:p>
    <w:p w14:paraId="249EF15E"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14:paraId="009E6098"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Unterweisen Sie die Teilnehmer der Aktivität(en) vor der Wiederaufnahme. Die Unterweisung ist zu dokumentieren.</w:t>
      </w:r>
    </w:p>
    <w:p w14:paraId="1C2ECFE1" w14:textId="109611CB" w:rsidR="00996ADD" w:rsidRDefault="00D167A1" w:rsidP="000B147C">
      <w:pPr>
        <w:ind w:left="142"/>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p>
    <w:p w14:paraId="259D778D" w14:textId="77777777" w:rsidR="007030A8" w:rsidRPr="000B147C" w:rsidRDefault="007030A8" w:rsidP="000B147C">
      <w:pPr>
        <w:ind w:left="142"/>
        <w:rPr>
          <w:rFonts w:ascii="Arial" w:hAnsi="Arial" w:cs="Arial"/>
          <w:sz w:val="22"/>
          <w:szCs w:val="22"/>
        </w:rPr>
      </w:pPr>
    </w:p>
    <w:tbl>
      <w:tblPr>
        <w:tblStyle w:val="Tabellenraster"/>
        <w:tblW w:w="0" w:type="auto"/>
        <w:tblInd w:w="-5" w:type="dxa"/>
        <w:tblLook w:val="04A0" w:firstRow="1" w:lastRow="0" w:firstColumn="1" w:lastColumn="0" w:noHBand="0" w:noVBand="1"/>
      </w:tblPr>
      <w:tblGrid>
        <w:gridCol w:w="13750"/>
      </w:tblGrid>
      <w:tr w:rsidR="000B147C" w:rsidRPr="00D167A1" w14:paraId="6DBB179C" w14:textId="77777777" w:rsidTr="006F564B">
        <w:trPr>
          <w:trHeight w:val="311"/>
        </w:trPr>
        <w:tc>
          <w:tcPr>
            <w:tcW w:w="13750" w:type="dxa"/>
            <w:shd w:val="clear" w:color="auto" w:fill="D9D9D9" w:themeFill="background1" w:themeFillShade="D9"/>
            <w:vAlign w:val="center"/>
          </w:tcPr>
          <w:p w14:paraId="2977A329" w14:textId="77777777" w:rsidR="000B147C" w:rsidRPr="00D167A1" w:rsidRDefault="000B147C" w:rsidP="00F2611D">
            <w:pPr>
              <w:ind w:left="142"/>
              <w:rPr>
                <w:rFonts w:ascii="Arial" w:hAnsi="Arial" w:cs="Arial"/>
                <w:b/>
                <w:sz w:val="20"/>
                <w:szCs w:val="20"/>
              </w:rPr>
            </w:pPr>
            <w:r w:rsidRPr="00D167A1">
              <w:rPr>
                <w:rFonts w:ascii="Arial" w:hAnsi="Arial" w:cs="Arial"/>
                <w:b/>
                <w:sz w:val="20"/>
                <w:szCs w:val="20"/>
              </w:rPr>
              <w:t xml:space="preserve">Betrachtungseinheit (z.B. </w:t>
            </w:r>
            <w:r w:rsidR="00F2611D" w:rsidRPr="00D167A1">
              <w:rPr>
                <w:rFonts w:ascii="Arial" w:hAnsi="Arial" w:cs="Arial"/>
                <w:b/>
                <w:sz w:val="20"/>
                <w:szCs w:val="20"/>
              </w:rPr>
              <w:t>Bezeichnung der Veranstaltung, Ort, Datum</w:t>
            </w:r>
            <w:r w:rsidRPr="00D167A1">
              <w:rPr>
                <w:rFonts w:ascii="Arial" w:hAnsi="Arial" w:cs="Arial"/>
                <w:b/>
                <w:sz w:val="20"/>
                <w:szCs w:val="20"/>
              </w:rPr>
              <w:t>)</w:t>
            </w:r>
          </w:p>
        </w:tc>
      </w:tr>
      <w:tr w:rsidR="000B147C" w:rsidRPr="00D167A1" w14:paraId="4D2F4170" w14:textId="77777777" w:rsidTr="006F564B">
        <w:trPr>
          <w:trHeight w:val="428"/>
        </w:trPr>
        <w:tc>
          <w:tcPr>
            <w:tcW w:w="13750" w:type="dxa"/>
          </w:tcPr>
          <w:p w14:paraId="6E21E308" w14:textId="77777777" w:rsidR="000B147C" w:rsidRDefault="000B147C" w:rsidP="000B147C">
            <w:pPr>
              <w:rPr>
                <w:rFonts w:ascii="Arial" w:hAnsi="Arial" w:cs="Arial"/>
                <w:sz w:val="20"/>
                <w:szCs w:val="20"/>
              </w:rPr>
            </w:pPr>
          </w:p>
          <w:p w14:paraId="65D9374B" w14:textId="7C272D84" w:rsidR="00996ADD" w:rsidRDefault="00996ADD" w:rsidP="000B147C">
            <w:pPr>
              <w:rPr>
                <w:rFonts w:ascii="Arial" w:hAnsi="Arial" w:cs="Arial"/>
                <w:sz w:val="20"/>
                <w:szCs w:val="20"/>
              </w:rPr>
            </w:pPr>
          </w:p>
          <w:p w14:paraId="060A250E" w14:textId="41B867E4" w:rsidR="007D5A30" w:rsidRDefault="007D5A30" w:rsidP="000B147C">
            <w:pPr>
              <w:rPr>
                <w:rFonts w:ascii="Arial" w:hAnsi="Arial" w:cs="Arial"/>
                <w:sz w:val="20"/>
                <w:szCs w:val="20"/>
              </w:rPr>
            </w:pPr>
          </w:p>
          <w:p w14:paraId="5A767450" w14:textId="1A493600" w:rsidR="007D5A30" w:rsidRDefault="007D5A30" w:rsidP="000B147C">
            <w:pPr>
              <w:rPr>
                <w:rFonts w:ascii="Arial" w:hAnsi="Arial" w:cs="Arial"/>
                <w:sz w:val="20"/>
                <w:szCs w:val="20"/>
              </w:rPr>
            </w:pPr>
          </w:p>
          <w:p w14:paraId="05A9566D" w14:textId="57872163" w:rsidR="007D5A30" w:rsidRDefault="007D5A30" w:rsidP="000B147C">
            <w:pPr>
              <w:rPr>
                <w:rFonts w:ascii="Arial" w:hAnsi="Arial" w:cs="Arial"/>
                <w:sz w:val="20"/>
                <w:szCs w:val="20"/>
              </w:rPr>
            </w:pPr>
          </w:p>
          <w:p w14:paraId="7618BE7C" w14:textId="4AFE4C6B" w:rsidR="007D5A30" w:rsidRDefault="007D5A30" w:rsidP="000B147C">
            <w:pPr>
              <w:rPr>
                <w:rFonts w:ascii="Arial" w:hAnsi="Arial" w:cs="Arial"/>
                <w:sz w:val="20"/>
                <w:szCs w:val="20"/>
              </w:rPr>
            </w:pPr>
          </w:p>
          <w:p w14:paraId="18C68FF2" w14:textId="4B3F038C" w:rsidR="007D5A30" w:rsidRDefault="007D5A30" w:rsidP="000B147C">
            <w:pPr>
              <w:rPr>
                <w:rFonts w:ascii="Arial" w:hAnsi="Arial" w:cs="Arial"/>
                <w:sz w:val="20"/>
                <w:szCs w:val="20"/>
              </w:rPr>
            </w:pPr>
          </w:p>
          <w:p w14:paraId="4B77E255" w14:textId="77777777" w:rsidR="007D5A30" w:rsidRDefault="007D5A30" w:rsidP="000B147C">
            <w:pPr>
              <w:rPr>
                <w:rFonts w:ascii="Arial" w:hAnsi="Arial" w:cs="Arial"/>
                <w:sz w:val="20"/>
                <w:szCs w:val="20"/>
              </w:rPr>
            </w:pPr>
          </w:p>
          <w:p w14:paraId="213D0761" w14:textId="77777777" w:rsidR="00996ADD" w:rsidRDefault="00996ADD" w:rsidP="000B147C">
            <w:pPr>
              <w:rPr>
                <w:rFonts w:ascii="Arial" w:hAnsi="Arial" w:cs="Arial"/>
                <w:sz w:val="20"/>
                <w:szCs w:val="20"/>
              </w:rPr>
            </w:pPr>
          </w:p>
          <w:p w14:paraId="3D85B2F5" w14:textId="1401B9AE" w:rsidR="00996ADD" w:rsidRPr="00D167A1" w:rsidRDefault="00996ADD" w:rsidP="000B147C">
            <w:pPr>
              <w:rPr>
                <w:rFonts w:ascii="Arial" w:hAnsi="Arial" w:cs="Arial"/>
                <w:sz w:val="20"/>
                <w:szCs w:val="20"/>
              </w:rPr>
            </w:pPr>
          </w:p>
        </w:tc>
      </w:tr>
    </w:tbl>
    <w:p w14:paraId="28EE36C3" w14:textId="77777777" w:rsidR="000B147C" w:rsidRPr="00D167A1" w:rsidRDefault="000B147C" w:rsidP="00972231">
      <w:pPr>
        <w:rPr>
          <w:rFonts w:ascii="Arial" w:hAnsi="Arial" w:cs="Arial"/>
          <w:sz w:val="20"/>
          <w:szCs w:val="20"/>
        </w:rPr>
      </w:pPr>
    </w:p>
    <w:tbl>
      <w:tblPr>
        <w:tblStyle w:val="Tabellenraster"/>
        <w:tblW w:w="13833" w:type="dxa"/>
        <w:tblLayout w:type="fixed"/>
        <w:tblLook w:val="04A0" w:firstRow="1" w:lastRow="0" w:firstColumn="1" w:lastColumn="0" w:noHBand="0" w:noVBand="1"/>
      </w:tblPr>
      <w:tblGrid>
        <w:gridCol w:w="562"/>
        <w:gridCol w:w="7602"/>
        <w:gridCol w:w="680"/>
        <w:gridCol w:w="680"/>
        <w:gridCol w:w="4309"/>
      </w:tblGrid>
      <w:tr w:rsidR="00B615B1" w:rsidRPr="00D167A1" w14:paraId="15840188" w14:textId="77777777" w:rsidTr="00187032">
        <w:trPr>
          <w:trHeight w:val="397"/>
          <w:tblHeader/>
        </w:trPr>
        <w:tc>
          <w:tcPr>
            <w:tcW w:w="562" w:type="dxa"/>
            <w:shd w:val="clear" w:color="auto" w:fill="D9D9D9" w:themeFill="background1" w:themeFillShade="D9"/>
          </w:tcPr>
          <w:p w14:paraId="55B79ED8" w14:textId="77777777" w:rsidR="00B615B1" w:rsidRPr="00D167A1" w:rsidRDefault="00B615B1" w:rsidP="00137B08">
            <w:pPr>
              <w:rPr>
                <w:rFonts w:ascii="Arial" w:hAnsi="Arial" w:cs="Arial"/>
                <w:b/>
                <w:sz w:val="20"/>
                <w:szCs w:val="20"/>
              </w:rPr>
            </w:pPr>
          </w:p>
        </w:tc>
        <w:tc>
          <w:tcPr>
            <w:tcW w:w="7602" w:type="dxa"/>
            <w:shd w:val="clear" w:color="auto" w:fill="D9D9D9" w:themeFill="background1" w:themeFillShade="D9"/>
            <w:vAlign w:val="center"/>
          </w:tcPr>
          <w:p w14:paraId="0055B3AB" w14:textId="77777777" w:rsidR="00B615B1" w:rsidRPr="00D167A1" w:rsidRDefault="00B615B1" w:rsidP="00137B08">
            <w:pPr>
              <w:rPr>
                <w:rFonts w:ascii="Arial" w:hAnsi="Arial" w:cs="Arial"/>
                <w:b/>
                <w:sz w:val="20"/>
                <w:szCs w:val="20"/>
              </w:rPr>
            </w:pPr>
            <w:r w:rsidRPr="00D167A1">
              <w:rPr>
                <w:rFonts w:ascii="Arial" w:hAnsi="Arial" w:cs="Arial"/>
                <w:b/>
                <w:sz w:val="20"/>
                <w:szCs w:val="20"/>
              </w:rPr>
              <w:t>Organisation</w:t>
            </w:r>
          </w:p>
        </w:tc>
        <w:tc>
          <w:tcPr>
            <w:tcW w:w="680" w:type="dxa"/>
            <w:shd w:val="clear" w:color="auto" w:fill="D9D9D9" w:themeFill="background1" w:themeFillShade="D9"/>
            <w:vAlign w:val="center"/>
          </w:tcPr>
          <w:p w14:paraId="72DA4983" w14:textId="77777777" w:rsidR="00B615B1" w:rsidRPr="00D167A1" w:rsidRDefault="00B615B1" w:rsidP="00972231">
            <w:pPr>
              <w:jc w:val="center"/>
              <w:rPr>
                <w:rFonts w:ascii="Arial" w:hAnsi="Arial" w:cs="Arial"/>
                <w:b/>
                <w:sz w:val="20"/>
                <w:szCs w:val="20"/>
              </w:rPr>
            </w:pPr>
            <w:r w:rsidRPr="00D167A1">
              <w:rPr>
                <w:rFonts w:ascii="Arial" w:hAnsi="Arial" w:cs="Arial"/>
                <w:b/>
                <w:sz w:val="20"/>
                <w:szCs w:val="20"/>
              </w:rPr>
              <w:t>Ja</w:t>
            </w:r>
          </w:p>
        </w:tc>
        <w:tc>
          <w:tcPr>
            <w:tcW w:w="680" w:type="dxa"/>
            <w:shd w:val="clear" w:color="auto" w:fill="D9D9D9" w:themeFill="background1" w:themeFillShade="D9"/>
            <w:vAlign w:val="center"/>
          </w:tcPr>
          <w:p w14:paraId="3B430EBE" w14:textId="77777777" w:rsidR="00B615B1" w:rsidRPr="00D167A1" w:rsidRDefault="00B615B1" w:rsidP="00972231">
            <w:pPr>
              <w:jc w:val="center"/>
              <w:rPr>
                <w:rFonts w:ascii="Arial" w:hAnsi="Arial" w:cs="Arial"/>
                <w:b/>
                <w:sz w:val="20"/>
                <w:szCs w:val="20"/>
              </w:rPr>
            </w:pPr>
            <w:r w:rsidRPr="00D167A1">
              <w:rPr>
                <w:rFonts w:ascii="Arial" w:hAnsi="Arial" w:cs="Arial"/>
                <w:b/>
                <w:sz w:val="20"/>
                <w:szCs w:val="20"/>
              </w:rPr>
              <w:t>Nein</w:t>
            </w:r>
          </w:p>
        </w:tc>
        <w:tc>
          <w:tcPr>
            <w:tcW w:w="4309" w:type="dxa"/>
            <w:shd w:val="clear" w:color="auto" w:fill="D9D9D9" w:themeFill="background1" w:themeFillShade="D9"/>
            <w:vAlign w:val="center"/>
          </w:tcPr>
          <w:p w14:paraId="16996352" w14:textId="77777777" w:rsidR="00B615B1" w:rsidRPr="00D167A1" w:rsidRDefault="00B615B1" w:rsidP="00154B33">
            <w:pPr>
              <w:rPr>
                <w:rFonts w:ascii="Arial" w:hAnsi="Arial" w:cs="Arial"/>
                <w:b/>
                <w:sz w:val="20"/>
                <w:szCs w:val="20"/>
              </w:rPr>
            </w:pPr>
            <w:r w:rsidRPr="00D167A1">
              <w:rPr>
                <w:rFonts w:ascii="Arial" w:hAnsi="Arial" w:cs="Arial"/>
                <w:b/>
                <w:sz w:val="20"/>
                <w:szCs w:val="20"/>
              </w:rPr>
              <w:t>Umsetzung/Maßnahmen</w:t>
            </w:r>
            <w:r w:rsidR="00154B33">
              <w:rPr>
                <w:rFonts w:ascii="Arial" w:hAnsi="Arial" w:cs="Arial"/>
                <w:b/>
                <w:sz w:val="20"/>
                <w:szCs w:val="20"/>
              </w:rPr>
              <w:t>/</w:t>
            </w:r>
          </w:p>
        </w:tc>
      </w:tr>
      <w:tr w:rsidR="00996ADD" w:rsidRPr="00D167A1" w14:paraId="632C5BE1" w14:textId="77777777" w:rsidTr="00490FC8">
        <w:tc>
          <w:tcPr>
            <w:tcW w:w="562" w:type="dxa"/>
          </w:tcPr>
          <w:p w14:paraId="323F0B26" w14:textId="0D2354D5" w:rsidR="00996ADD" w:rsidRDefault="00996ADD" w:rsidP="0029106A">
            <w:pPr>
              <w:jc w:val="both"/>
              <w:rPr>
                <w:rFonts w:ascii="Arial" w:hAnsi="Arial" w:cs="Arial"/>
                <w:sz w:val="20"/>
                <w:szCs w:val="20"/>
              </w:rPr>
            </w:pPr>
            <w:r>
              <w:rPr>
                <w:rFonts w:ascii="Arial" w:hAnsi="Arial" w:cs="Arial"/>
                <w:sz w:val="20"/>
                <w:szCs w:val="20"/>
              </w:rPr>
              <w:t>1</w:t>
            </w:r>
          </w:p>
        </w:tc>
        <w:tc>
          <w:tcPr>
            <w:tcW w:w="7602" w:type="dxa"/>
            <w:vAlign w:val="center"/>
          </w:tcPr>
          <w:p w14:paraId="448B7884" w14:textId="75642A53" w:rsidR="00996ADD" w:rsidRPr="00507D2E" w:rsidRDefault="007D5A30" w:rsidP="00154B33">
            <w:pPr>
              <w:jc w:val="both"/>
              <w:rPr>
                <w:rFonts w:ascii="Arial" w:hAnsi="Arial" w:cs="Arial"/>
                <w:iCs/>
                <w:sz w:val="20"/>
                <w:szCs w:val="20"/>
              </w:rPr>
            </w:pPr>
            <w:r>
              <w:rPr>
                <w:rFonts w:ascii="Arial" w:hAnsi="Arial" w:cs="Arial"/>
                <w:b/>
                <w:iCs/>
                <w:sz w:val="20"/>
                <w:szCs w:val="20"/>
              </w:rPr>
              <w:t xml:space="preserve">Max. Teilnehmer*innenzahl. </w:t>
            </w:r>
            <w:r w:rsidR="00996ADD" w:rsidRPr="007D5A30">
              <w:rPr>
                <w:rFonts w:ascii="Arial" w:hAnsi="Arial" w:cs="Arial"/>
                <w:iCs/>
                <w:sz w:val="20"/>
                <w:szCs w:val="20"/>
              </w:rPr>
              <w:t xml:space="preserve">Hinweis zur Berechnung der max. zulässigen Personenzahl für die Teilnahme an </w:t>
            </w:r>
            <w:r w:rsidR="00F44B3B" w:rsidRPr="00507D2E">
              <w:rPr>
                <w:rFonts w:ascii="Arial" w:hAnsi="Arial" w:cs="Arial"/>
                <w:iCs/>
                <w:sz w:val="20"/>
                <w:szCs w:val="20"/>
                <w:u w:val="single"/>
              </w:rPr>
              <w:t>ALLEN</w:t>
            </w:r>
            <w:r w:rsidR="00F44B3B" w:rsidRPr="00507D2E">
              <w:rPr>
                <w:rFonts w:ascii="Arial" w:hAnsi="Arial" w:cs="Arial"/>
                <w:iCs/>
                <w:sz w:val="20"/>
                <w:szCs w:val="20"/>
              </w:rPr>
              <w:t xml:space="preserve"> </w:t>
            </w:r>
            <w:r w:rsidR="00996ADD" w:rsidRPr="007D5A30">
              <w:rPr>
                <w:rFonts w:ascii="Arial" w:hAnsi="Arial" w:cs="Arial"/>
                <w:iCs/>
                <w:sz w:val="20"/>
                <w:szCs w:val="20"/>
              </w:rPr>
              <w:t>Angeboten der Kinder- und Jugendarbeit in Rheinland-Pfalz nach dem 2G+System des Landes:</w:t>
            </w:r>
          </w:p>
          <w:p w14:paraId="2C0854CD" w14:textId="77777777" w:rsidR="007D5A30" w:rsidRPr="00507D2E" w:rsidRDefault="007D5A30" w:rsidP="00154B33">
            <w:pPr>
              <w:jc w:val="both"/>
              <w:rPr>
                <w:rFonts w:ascii="Arial" w:hAnsi="Arial" w:cs="Arial"/>
                <w:b/>
                <w:iCs/>
                <w:sz w:val="20"/>
                <w:szCs w:val="20"/>
              </w:rPr>
            </w:pPr>
          </w:p>
          <w:p w14:paraId="6CA15241" w14:textId="7008439F" w:rsidR="00996ADD" w:rsidRDefault="00996ADD" w:rsidP="00154B33">
            <w:pPr>
              <w:jc w:val="both"/>
              <w:rPr>
                <w:rFonts w:ascii="Arial" w:hAnsi="Arial" w:cs="Arial"/>
                <w:iCs/>
                <w:sz w:val="20"/>
                <w:szCs w:val="20"/>
              </w:rPr>
            </w:pPr>
            <w:r w:rsidRPr="00507D2E">
              <w:rPr>
                <w:rFonts w:ascii="Arial" w:hAnsi="Arial" w:cs="Arial"/>
                <w:b/>
                <w:iCs/>
                <w:sz w:val="20"/>
                <w:szCs w:val="20"/>
              </w:rPr>
              <w:t>Warnstufe 1</w:t>
            </w:r>
            <w:r>
              <w:rPr>
                <w:rFonts w:ascii="Arial" w:hAnsi="Arial" w:cs="Arial"/>
                <w:iCs/>
                <w:sz w:val="20"/>
                <w:szCs w:val="20"/>
              </w:rPr>
              <w:t xml:space="preserve"> = 25 Personen zzgl. beliebig vieler geimpfter und genesener Personen.</w:t>
            </w:r>
          </w:p>
          <w:p w14:paraId="3F33E803" w14:textId="77777777" w:rsidR="00996ADD" w:rsidRDefault="00996ADD" w:rsidP="00154B33">
            <w:pPr>
              <w:jc w:val="both"/>
              <w:rPr>
                <w:rFonts w:ascii="Arial" w:hAnsi="Arial" w:cs="Arial"/>
                <w:iCs/>
                <w:sz w:val="20"/>
                <w:szCs w:val="20"/>
              </w:rPr>
            </w:pPr>
            <w:r w:rsidRPr="00507D2E">
              <w:rPr>
                <w:rFonts w:ascii="Arial" w:hAnsi="Arial" w:cs="Arial"/>
                <w:b/>
                <w:iCs/>
                <w:sz w:val="20"/>
                <w:szCs w:val="20"/>
              </w:rPr>
              <w:t>Warnstufe 2</w:t>
            </w:r>
            <w:r>
              <w:rPr>
                <w:rFonts w:ascii="Arial" w:hAnsi="Arial" w:cs="Arial"/>
                <w:iCs/>
                <w:sz w:val="20"/>
                <w:szCs w:val="20"/>
              </w:rPr>
              <w:t xml:space="preserve"> = 10 Personen zzgl. beliebig vieler geimpfter und genesener Personen.</w:t>
            </w:r>
          </w:p>
          <w:p w14:paraId="44C2AF62" w14:textId="06D37E92" w:rsidR="00996ADD" w:rsidRDefault="00996ADD" w:rsidP="00996ADD">
            <w:pPr>
              <w:jc w:val="both"/>
              <w:rPr>
                <w:rFonts w:ascii="Arial" w:hAnsi="Arial" w:cs="Arial"/>
                <w:iCs/>
                <w:sz w:val="20"/>
                <w:szCs w:val="20"/>
              </w:rPr>
            </w:pPr>
            <w:r w:rsidRPr="00507D2E">
              <w:rPr>
                <w:rFonts w:ascii="Arial" w:hAnsi="Arial" w:cs="Arial"/>
                <w:b/>
                <w:iCs/>
                <w:sz w:val="20"/>
                <w:szCs w:val="20"/>
              </w:rPr>
              <w:t xml:space="preserve">Warnstufe </w:t>
            </w:r>
            <w:r>
              <w:rPr>
                <w:rFonts w:ascii="Arial" w:hAnsi="Arial" w:cs="Arial"/>
                <w:b/>
                <w:iCs/>
                <w:sz w:val="20"/>
                <w:szCs w:val="20"/>
              </w:rPr>
              <w:t>3</w:t>
            </w:r>
            <w:r>
              <w:rPr>
                <w:rFonts w:ascii="Arial" w:hAnsi="Arial" w:cs="Arial"/>
                <w:iCs/>
                <w:sz w:val="20"/>
                <w:szCs w:val="20"/>
              </w:rPr>
              <w:t xml:space="preserve"> = 5 Personen zzgl. beliebig vieler geimpfter und genesener Personen.</w:t>
            </w:r>
          </w:p>
          <w:p w14:paraId="7AAB59EA" w14:textId="77777777" w:rsidR="00996ADD" w:rsidRDefault="00996ADD" w:rsidP="00996ADD">
            <w:pPr>
              <w:jc w:val="both"/>
              <w:rPr>
                <w:rFonts w:ascii="Arial" w:hAnsi="Arial" w:cs="Arial"/>
                <w:iCs/>
                <w:sz w:val="20"/>
                <w:szCs w:val="20"/>
              </w:rPr>
            </w:pPr>
          </w:p>
          <w:p w14:paraId="105A7162" w14:textId="77777777" w:rsidR="00996ADD" w:rsidRDefault="00996ADD" w:rsidP="00996ADD">
            <w:pPr>
              <w:jc w:val="both"/>
              <w:rPr>
                <w:rFonts w:ascii="Arial" w:hAnsi="Arial" w:cs="Arial"/>
                <w:iCs/>
                <w:sz w:val="20"/>
                <w:szCs w:val="20"/>
              </w:rPr>
            </w:pPr>
            <w:r>
              <w:rPr>
                <w:rFonts w:ascii="Arial" w:hAnsi="Arial" w:cs="Arial"/>
                <w:iCs/>
                <w:sz w:val="20"/>
                <w:szCs w:val="20"/>
              </w:rPr>
              <w:t>Bei der Berechnung müssen Betreuer*innen mitgezählt werden!</w:t>
            </w:r>
          </w:p>
          <w:p w14:paraId="0028320C" w14:textId="30B90D99" w:rsidR="00996ADD" w:rsidRDefault="00996ADD" w:rsidP="00996ADD">
            <w:pPr>
              <w:jc w:val="both"/>
              <w:rPr>
                <w:rFonts w:ascii="Arial" w:hAnsi="Arial" w:cs="Arial"/>
                <w:iCs/>
                <w:sz w:val="20"/>
                <w:szCs w:val="20"/>
              </w:rPr>
            </w:pPr>
            <w:r>
              <w:rPr>
                <w:rFonts w:ascii="Arial" w:hAnsi="Arial" w:cs="Arial"/>
                <w:iCs/>
                <w:sz w:val="20"/>
                <w:szCs w:val="20"/>
              </w:rPr>
              <w:t>Personen bis einschließlich 11 Jahren werden den geimpften und genesenen Personen gleichgestellt und müssen nicht mitgezählt werden.</w:t>
            </w:r>
          </w:p>
          <w:p w14:paraId="464B825E" w14:textId="1436E063" w:rsidR="00996ADD" w:rsidRDefault="00996ADD" w:rsidP="00996ADD">
            <w:pPr>
              <w:jc w:val="both"/>
              <w:rPr>
                <w:rFonts w:ascii="Arial" w:hAnsi="Arial" w:cs="Arial"/>
                <w:iCs/>
                <w:sz w:val="20"/>
                <w:szCs w:val="20"/>
              </w:rPr>
            </w:pPr>
          </w:p>
          <w:p w14:paraId="0086B37C" w14:textId="76B00CE6" w:rsidR="00F44B3B" w:rsidRDefault="00996ADD" w:rsidP="00996ADD">
            <w:pPr>
              <w:jc w:val="both"/>
              <w:rPr>
                <w:rFonts w:ascii="Arial" w:hAnsi="Arial" w:cs="Arial"/>
                <w:iCs/>
                <w:sz w:val="20"/>
                <w:szCs w:val="20"/>
              </w:rPr>
            </w:pPr>
            <w:r>
              <w:rPr>
                <w:rFonts w:ascii="Arial" w:hAnsi="Arial" w:cs="Arial"/>
                <w:iCs/>
                <w:sz w:val="20"/>
                <w:szCs w:val="20"/>
              </w:rPr>
              <w:t>Die jeweilige Warnstufe des Veranstaltungsortes ist maßgebend!</w:t>
            </w:r>
          </w:p>
          <w:p w14:paraId="5AEBB975" w14:textId="77777777" w:rsidR="007D5A30" w:rsidRDefault="007D5A30" w:rsidP="00996ADD">
            <w:pPr>
              <w:jc w:val="both"/>
              <w:rPr>
                <w:rFonts w:ascii="Arial" w:hAnsi="Arial" w:cs="Arial"/>
                <w:iCs/>
                <w:sz w:val="20"/>
                <w:szCs w:val="20"/>
              </w:rPr>
            </w:pPr>
          </w:p>
          <w:p w14:paraId="379B80FB" w14:textId="5866272F" w:rsidR="00996ADD" w:rsidRPr="008A14D9" w:rsidRDefault="00F44B3B" w:rsidP="00F44B3B">
            <w:pPr>
              <w:jc w:val="both"/>
              <w:rPr>
                <w:rFonts w:ascii="Arial" w:hAnsi="Arial" w:cs="Arial"/>
                <w:iCs/>
                <w:sz w:val="20"/>
                <w:szCs w:val="20"/>
              </w:rPr>
            </w:pPr>
            <w:r w:rsidRPr="00154B33">
              <w:rPr>
                <w:rFonts w:ascii="Arial" w:hAnsi="Arial" w:cs="Arial"/>
                <w:i/>
                <w:sz w:val="16"/>
                <w:szCs w:val="16"/>
              </w:rPr>
              <w:t xml:space="preserve">(vgl. Hygienekonzept des Landes Punkt </w:t>
            </w:r>
            <w:r>
              <w:rPr>
                <w:rFonts w:ascii="Arial" w:hAnsi="Arial" w:cs="Arial"/>
                <w:i/>
                <w:sz w:val="16"/>
                <w:szCs w:val="16"/>
              </w:rPr>
              <w:t>1)</w:t>
            </w:r>
          </w:p>
        </w:tc>
        <w:tc>
          <w:tcPr>
            <w:tcW w:w="680" w:type="dxa"/>
            <w:vAlign w:val="center"/>
          </w:tcPr>
          <w:p w14:paraId="63AFDE4B" w14:textId="77777777" w:rsidR="00996ADD" w:rsidRPr="00D167A1" w:rsidRDefault="00996ADD" w:rsidP="00137B08">
            <w:pPr>
              <w:jc w:val="center"/>
              <w:rPr>
                <w:rFonts w:ascii="Arial" w:hAnsi="Arial" w:cs="Arial"/>
                <w:sz w:val="20"/>
                <w:szCs w:val="20"/>
              </w:rPr>
            </w:pPr>
          </w:p>
        </w:tc>
        <w:tc>
          <w:tcPr>
            <w:tcW w:w="680" w:type="dxa"/>
            <w:vAlign w:val="center"/>
          </w:tcPr>
          <w:p w14:paraId="6CEFDD87" w14:textId="77777777" w:rsidR="00996ADD" w:rsidRPr="00D167A1" w:rsidRDefault="00996ADD" w:rsidP="00137B08">
            <w:pPr>
              <w:jc w:val="center"/>
              <w:rPr>
                <w:rFonts w:ascii="Arial" w:hAnsi="Arial" w:cs="Arial"/>
                <w:sz w:val="20"/>
                <w:szCs w:val="20"/>
              </w:rPr>
            </w:pPr>
          </w:p>
        </w:tc>
        <w:tc>
          <w:tcPr>
            <w:tcW w:w="4309" w:type="dxa"/>
            <w:vAlign w:val="center"/>
          </w:tcPr>
          <w:p w14:paraId="306981E6" w14:textId="5E04015A" w:rsidR="00996ADD" w:rsidRDefault="00996ADD" w:rsidP="00962EB4">
            <w:pPr>
              <w:rPr>
                <w:rFonts w:ascii="Arial" w:hAnsi="Arial" w:cs="Arial"/>
                <w:sz w:val="20"/>
                <w:szCs w:val="20"/>
              </w:rPr>
            </w:pPr>
          </w:p>
          <w:p w14:paraId="4EC977BC" w14:textId="556AE351" w:rsidR="00996ADD" w:rsidRDefault="00996ADD" w:rsidP="00962EB4">
            <w:pPr>
              <w:rPr>
                <w:rFonts w:ascii="Arial" w:hAnsi="Arial" w:cs="Arial"/>
                <w:sz w:val="20"/>
                <w:szCs w:val="20"/>
              </w:rPr>
            </w:pPr>
          </w:p>
          <w:p w14:paraId="009F73D2" w14:textId="5863C268" w:rsidR="00996ADD" w:rsidRDefault="00996ADD" w:rsidP="00962EB4">
            <w:pPr>
              <w:rPr>
                <w:rFonts w:ascii="Arial" w:hAnsi="Arial" w:cs="Arial"/>
                <w:sz w:val="20"/>
                <w:szCs w:val="20"/>
              </w:rPr>
            </w:pPr>
          </w:p>
          <w:p w14:paraId="0625E5A7" w14:textId="1782C1B2" w:rsidR="00996ADD" w:rsidRDefault="00996ADD" w:rsidP="00962EB4">
            <w:pPr>
              <w:rPr>
                <w:rFonts w:ascii="Arial" w:hAnsi="Arial" w:cs="Arial"/>
                <w:sz w:val="20"/>
                <w:szCs w:val="20"/>
              </w:rPr>
            </w:pPr>
          </w:p>
          <w:p w14:paraId="0E4D86F5" w14:textId="488DE297" w:rsidR="00996ADD" w:rsidRDefault="00996ADD" w:rsidP="00962EB4">
            <w:pPr>
              <w:rPr>
                <w:rFonts w:ascii="Arial" w:hAnsi="Arial" w:cs="Arial"/>
                <w:sz w:val="20"/>
                <w:szCs w:val="20"/>
              </w:rPr>
            </w:pPr>
          </w:p>
          <w:p w14:paraId="063A96DF" w14:textId="5710085B" w:rsidR="00996ADD" w:rsidRDefault="00996ADD" w:rsidP="00962EB4">
            <w:pPr>
              <w:rPr>
                <w:rFonts w:ascii="Arial" w:hAnsi="Arial" w:cs="Arial"/>
                <w:sz w:val="20"/>
                <w:szCs w:val="20"/>
              </w:rPr>
            </w:pPr>
          </w:p>
          <w:p w14:paraId="1D1D8173" w14:textId="78BFA36E" w:rsidR="00996ADD" w:rsidRDefault="00996ADD" w:rsidP="00962EB4">
            <w:pPr>
              <w:rPr>
                <w:rFonts w:ascii="Arial" w:hAnsi="Arial" w:cs="Arial"/>
                <w:sz w:val="20"/>
                <w:szCs w:val="20"/>
              </w:rPr>
            </w:pPr>
          </w:p>
          <w:p w14:paraId="6AEDA2C0" w14:textId="7A0A70D8" w:rsidR="00996ADD" w:rsidRDefault="00996ADD" w:rsidP="00962EB4">
            <w:pPr>
              <w:rPr>
                <w:rFonts w:ascii="Arial" w:hAnsi="Arial" w:cs="Arial"/>
                <w:sz w:val="20"/>
                <w:szCs w:val="20"/>
              </w:rPr>
            </w:pPr>
          </w:p>
          <w:p w14:paraId="7D980E5E" w14:textId="41840AE3" w:rsidR="00996ADD" w:rsidRDefault="00996ADD" w:rsidP="00962EB4">
            <w:pPr>
              <w:rPr>
                <w:rFonts w:ascii="Arial" w:hAnsi="Arial" w:cs="Arial"/>
                <w:sz w:val="20"/>
                <w:szCs w:val="20"/>
              </w:rPr>
            </w:pPr>
          </w:p>
          <w:p w14:paraId="01A2869A" w14:textId="77777777" w:rsidR="00996ADD" w:rsidRDefault="00996ADD" w:rsidP="00962EB4">
            <w:pPr>
              <w:rPr>
                <w:rFonts w:ascii="Arial" w:hAnsi="Arial" w:cs="Arial"/>
                <w:sz w:val="20"/>
                <w:szCs w:val="20"/>
              </w:rPr>
            </w:pPr>
          </w:p>
          <w:p w14:paraId="6BFAA887" w14:textId="4D950FFD" w:rsidR="00996ADD" w:rsidRDefault="00996ADD" w:rsidP="00962EB4">
            <w:pPr>
              <w:rPr>
                <w:rFonts w:ascii="Arial" w:hAnsi="Arial" w:cs="Arial"/>
                <w:sz w:val="20"/>
                <w:szCs w:val="20"/>
              </w:rPr>
            </w:pPr>
          </w:p>
          <w:p w14:paraId="49126EAA" w14:textId="4C1177D6" w:rsidR="00996ADD" w:rsidRPr="00D167A1" w:rsidRDefault="00996ADD" w:rsidP="00962EB4">
            <w:pPr>
              <w:rPr>
                <w:rFonts w:ascii="Arial" w:hAnsi="Arial" w:cs="Arial"/>
                <w:sz w:val="20"/>
                <w:szCs w:val="20"/>
              </w:rPr>
            </w:pPr>
          </w:p>
        </w:tc>
      </w:tr>
      <w:tr w:rsidR="00F44B3B" w:rsidRPr="00D167A1" w14:paraId="7615DA60" w14:textId="77777777" w:rsidTr="00490FC8">
        <w:tc>
          <w:tcPr>
            <w:tcW w:w="562" w:type="dxa"/>
          </w:tcPr>
          <w:p w14:paraId="1527E2D4" w14:textId="0558245B" w:rsidR="00F44B3B" w:rsidRDefault="00F44B3B" w:rsidP="0029106A">
            <w:pPr>
              <w:jc w:val="both"/>
              <w:rPr>
                <w:rFonts w:ascii="Arial" w:hAnsi="Arial" w:cs="Arial"/>
                <w:sz w:val="20"/>
                <w:szCs w:val="20"/>
              </w:rPr>
            </w:pPr>
            <w:r>
              <w:rPr>
                <w:rFonts w:ascii="Arial" w:hAnsi="Arial" w:cs="Arial"/>
                <w:sz w:val="20"/>
                <w:szCs w:val="20"/>
              </w:rPr>
              <w:t>2</w:t>
            </w:r>
          </w:p>
        </w:tc>
        <w:tc>
          <w:tcPr>
            <w:tcW w:w="7602" w:type="dxa"/>
            <w:vAlign w:val="center"/>
          </w:tcPr>
          <w:p w14:paraId="308C9B07" w14:textId="166F5CE2" w:rsidR="00F44B3B" w:rsidRDefault="007D5A30" w:rsidP="00F44B3B">
            <w:pPr>
              <w:jc w:val="both"/>
              <w:rPr>
                <w:rFonts w:ascii="Arial" w:hAnsi="Arial" w:cs="Arial"/>
                <w:sz w:val="20"/>
              </w:rPr>
            </w:pPr>
            <w:r w:rsidRPr="00507D2E">
              <w:rPr>
                <w:rFonts w:ascii="Arial" w:hAnsi="Arial" w:cs="Arial"/>
                <w:b/>
                <w:sz w:val="20"/>
              </w:rPr>
              <w:t>Testpflicht.</w:t>
            </w:r>
            <w:r>
              <w:rPr>
                <w:rFonts w:ascii="Arial" w:hAnsi="Arial" w:cs="Arial"/>
                <w:sz w:val="20"/>
              </w:rPr>
              <w:t xml:space="preserve"> </w:t>
            </w:r>
            <w:r w:rsidR="00F44B3B" w:rsidRPr="00507D2E">
              <w:rPr>
                <w:rFonts w:ascii="Arial" w:hAnsi="Arial" w:cs="Arial"/>
                <w:sz w:val="20"/>
              </w:rPr>
              <w:t>Grundsätzlich müssen Teilnehmer</w:t>
            </w:r>
            <w:r w:rsidR="00F44B3B">
              <w:rPr>
                <w:rFonts w:ascii="Arial" w:hAnsi="Arial" w:cs="Arial"/>
                <w:sz w:val="20"/>
              </w:rPr>
              <w:t>*</w:t>
            </w:r>
            <w:r w:rsidR="00F44B3B" w:rsidRPr="00507D2E">
              <w:rPr>
                <w:rFonts w:ascii="Arial" w:hAnsi="Arial" w:cs="Arial"/>
                <w:sz w:val="20"/>
              </w:rPr>
              <w:t>innen sowie alle h</w:t>
            </w:r>
            <w:r w:rsidR="00762920" w:rsidRPr="00762920">
              <w:rPr>
                <w:rFonts w:ascii="Arial" w:hAnsi="Arial" w:cs="Arial"/>
                <w:sz w:val="20"/>
              </w:rPr>
              <w:t>aupt- und ehrenamtlich Tätigen</w:t>
            </w:r>
            <w:r w:rsidR="00F44B3B" w:rsidRPr="00507D2E">
              <w:rPr>
                <w:rFonts w:ascii="Arial" w:hAnsi="Arial" w:cs="Arial"/>
                <w:sz w:val="20"/>
              </w:rPr>
              <w:t xml:space="preserve"> einen negativen Testnachweis vorlegen. </w:t>
            </w:r>
          </w:p>
          <w:p w14:paraId="25E4CA2E" w14:textId="77777777" w:rsidR="00F44B3B" w:rsidRDefault="00F44B3B" w:rsidP="00F44B3B">
            <w:pPr>
              <w:jc w:val="both"/>
              <w:rPr>
                <w:rFonts w:ascii="Arial" w:hAnsi="Arial" w:cs="Arial"/>
                <w:sz w:val="20"/>
              </w:rPr>
            </w:pPr>
          </w:p>
          <w:p w14:paraId="64559B72" w14:textId="1F233CEB" w:rsidR="00F44B3B" w:rsidRDefault="00F44B3B" w:rsidP="00F44B3B">
            <w:pPr>
              <w:jc w:val="both"/>
              <w:rPr>
                <w:rFonts w:ascii="Arial" w:hAnsi="Arial" w:cs="Arial"/>
                <w:sz w:val="20"/>
              </w:rPr>
            </w:pPr>
            <w:r w:rsidRPr="00507D2E">
              <w:rPr>
                <w:rFonts w:ascii="Arial" w:hAnsi="Arial" w:cs="Arial"/>
                <w:sz w:val="20"/>
              </w:rPr>
              <w:t>Vollständig geimpfte und genesene Personen sowie Personen bis einschließlich 14 Jahren und Schülerinnen und Schüler sind hierbei ausgenommen.</w:t>
            </w:r>
          </w:p>
          <w:p w14:paraId="7865B96C" w14:textId="77777777" w:rsidR="00F44B3B" w:rsidRDefault="00F44B3B" w:rsidP="00F44B3B">
            <w:pPr>
              <w:jc w:val="both"/>
              <w:rPr>
                <w:rFonts w:ascii="Arial" w:hAnsi="Arial" w:cs="Arial"/>
                <w:sz w:val="20"/>
              </w:rPr>
            </w:pPr>
          </w:p>
          <w:p w14:paraId="6AE8E870" w14:textId="0E5B6A06" w:rsidR="00F44B3B" w:rsidRDefault="00F44B3B" w:rsidP="00F44B3B">
            <w:pPr>
              <w:jc w:val="both"/>
              <w:rPr>
                <w:rFonts w:ascii="Arial" w:hAnsi="Arial" w:cs="Arial"/>
                <w:sz w:val="20"/>
              </w:rPr>
            </w:pPr>
            <w:r w:rsidRPr="00507D2E">
              <w:rPr>
                <w:rFonts w:ascii="Arial" w:hAnsi="Arial" w:cs="Arial"/>
                <w:sz w:val="20"/>
              </w:rPr>
              <w:t xml:space="preserve">Werden Personen in beruflichen Kontexten getestet, können diese Testergebnisse zur Teilnahme an Angeboten der Jugendarbeit/Jugendsozialarbeit berechtigen. Die Nutzung von Selbsttests ist zulässig. In diesen Zusammenhängen ist jeweils eine qualifizierte Selbstauskunft </w:t>
            </w:r>
            <w:r w:rsidR="00762920">
              <w:rPr>
                <w:rFonts w:ascii="Arial" w:hAnsi="Arial" w:cs="Arial"/>
                <w:sz w:val="20"/>
              </w:rPr>
              <w:t>vorzulegen</w:t>
            </w:r>
            <w:r w:rsidRPr="00507D2E">
              <w:rPr>
                <w:rFonts w:ascii="Arial" w:hAnsi="Arial" w:cs="Arial"/>
                <w:sz w:val="20"/>
              </w:rPr>
              <w:t>. Bei minderjährigen Personen mus</w:t>
            </w:r>
            <w:r w:rsidR="00762920" w:rsidRPr="00762920">
              <w:rPr>
                <w:rFonts w:ascii="Arial" w:hAnsi="Arial" w:cs="Arial"/>
                <w:sz w:val="20"/>
              </w:rPr>
              <w:t>s diese Selbstauskunft durch eine</w:t>
            </w:r>
            <w:r w:rsidRPr="00507D2E">
              <w:rPr>
                <w:rFonts w:ascii="Arial" w:hAnsi="Arial" w:cs="Arial"/>
                <w:sz w:val="20"/>
              </w:rPr>
              <w:t xml:space="preserve"> personensorgeberechtigte Person ausgestellt werden.</w:t>
            </w:r>
          </w:p>
          <w:p w14:paraId="63FF2C5D" w14:textId="77777777" w:rsidR="007D5A30" w:rsidRDefault="007D5A30" w:rsidP="00F44B3B">
            <w:pPr>
              <w:jc w:val="both"/>
              <w:rPr>
                <w:rFonts w:ascii="Arial" w:hAnsi="Arial" w:cs="Arial"/>
                <w:sz w:val="20"/>
              </w:rPr>
            </w:pPr>
          </w:p>
          <w:p w14:paraId="36358E99" w14:textId="5910E684" w:rsidR="00F44B3B" w:rsidRPr="00F44B3B" w:rsidRDefault="00F44B3B" w:rsidP="00F44B3B">
            <w:pPr>
              <w:jc w:val="both"/>
              <w:rPr>
                <w:rFonts w:ascii="Arial" w:hAnsi="Arial" w:cs="Arial"/>
                <w:sz w:val="20"/>
              </w:rPr>
            </w:pPr>
            <w:r w:rsidRPr="00154B33">
              <w:rPr>
                <w:rFonts w:ascii="Arial" w:hAnsi="Arial" w:cs="Arial"/>
                <w:i/>
                <w:sz w:val="16"/>
                <w:szCs w:val="16"/>
              </w:rPr>
              <w:t xml:space="preserve">(vgl. Hygienekonzept des Landes Punkt </w:t>
            </w:r>
            <w:r>
              <w:rPr>
                <w:rFonts w:ascii="Arial" w:hAnsi="Arial" w:cs="Arial"/>
                <w:i/>
                <w:sz w:val="16"/>
                <w:szCs w:val="16"/>
              </w:rPr>
              <w:t>1)</w:t>
            </w:r>
          </w:p>
        </w:tc>
        <w:tc>
          <w:tcPr>
            <w:tcW w:w="680" w:type="dxa"/>
            <w:vAlign w:val="center"/>
          </w:tcPr>
          <w:p w14:paraId="3FAC442C" w14:textId="77777777" w:rsidR="00F44B3B" w:rsidRPr="00D167A1" w:rsidRDefault="00F44B3B" w:rsidP="00137B08">
            <w:pPr>
              <w:jc w:val="center"/>
              <w:rPr>
                <w:rFonts w:ascii="Arial" w:hAnsi="Arial" w:cs="Arial"/>
                <w:sz w:val="20"/>
                <w:szCs w:val="20"/>
              </w:rPr>
            </w:pPr>
          </w:p>
        </w:tc>
        <w:tc>
          <w:tcPr>
            <w:tcW w:w="680" w:type="dxa"/>
            <w:vAlign w:val="center"/>
          </w:tcPr>
          <w:p w14:paraId="4EC0157D" w14:textId="77777777" w:rsidR="00F44B3B" w:rsidRPr="00D167A1" w:rsidRDefault="00F44B3B" w:rsidP="00137B08">
            <w:pPr>
              <w:jc w:val="center"/>
              <w:rPr>
                <w:rFonts w:ascii="Arial" w:hAnsi="Arial" w:cs="Arial"/>
                <w:sz w:val="20"/>
                <w:szCs w:val="20"/>
              </w:rPr>
            </w:pPr>
          </w:p>
        </w:tc>
        <w:tc>
          <w:tcPr>
            <w:tcW w:w="4309" w:type="dxa"/>
            <w:vAlign w:val="center"/>
          </w:tcPr>
          <w:p w14:paraId="3A053D85" w14:textId="77777777" w:rsidR="00F44B3B" w:rsidRPr="00D167A1" w:rsidRDefault="00F44B3B" w:rsidP="00962EB4">
            <w:pPr>
              <w:rPr>
                <w:rFonts w:ascii="Arial" w:hAnsi="Arial" w:cs="Arial"/>
                <w:sz w:val="20"/>
                <w:szCs w:val="20"/>
              </w:rPr>
            </w:pPr>
          </w:p>
        </w:tc>
      </w:tr>
      <w:tr w:rsidR="00B615B1" w:rsidRPr="00D167A1" w14:paraId="1B20681E" w14:textId="77777777" w:rsidTr="00490FC8">
        <w:tc>
          <w:tcPr>
            <w:tcW w:w="562" w:type="dxa"/>
          </w:tcPr>
          <w:p w14:paraId="043B6F7D" w14:textId="68355DE7" w:rsidR="00B615B1" w:rsidRDefault="007D5A30" w:rsidP="0029106A">
            <w:pPr>
              <w:jc w:val="both"/>
              <w:rPr>
                <w:rFonts w:ascii="Arial" w:hAnsi="Arial" w:cs="Arial"/>
                <w:sz w:val="20"/>
                <w:szCs w:val="20"/>
              </w:rPr>
            </w:pPr>
            <w:r>
              <w:rPr>
                <w:rFonts w:ascii="Arial" w:hAnsi="Arial" w:cs="Arial"/>
                <w:sz w:val="20"/>
                <w:szCs w:val="20"/>
              </w:rPr>
              <w:t>3</w:t>
            </w:r>
          </w:p>
        </w:tc>
        <w:tc>
          <w:tcPr>
            <w:tcW w:w="7602" w:type="dxa"/>
            <w:vAlign w:val="center"/>
          </w:tcPr>
          <w:p w14:paraId="5F1D57EC" w14:textId="09B545E9" w:rsidR="007D5A30" w:rsidRDefault="007D5A30" w:rsidP="00154B33">
            <w:pPr>
              <w:jc w:val="both"/>
              <w:rPr>
                <w:rFonts w:ascii="Arial" w:hAnsi="Arial" w:cs="Arial"/>
                <w:i/>
                <w:sz w:val="20"/>
                <w:szCs w:val="20"/>
              </w:rPr>
            </w:pPr>
            <w:r w:rsidRPr="00507D2E">
              <w:rPr>
                <w:rFonts w:ascii="Arial" w:hAnsi="Arial" w:cs="Arial"/>
                <w:b/>
                <w:iCs/>
                <w:sz w:val="20"/>
                <w:szCs w:val="20"/>
              </w:rPr>
              <w:t>Verantwortliche Person.</w:t>
            </w:r>
            <w:r>
              <w:rPr>
                <w:rFonts w:ascii="Arial" w:hAnsi="Arial" w:cs="Arial"/>
                <w:iCs/>
                <w:sz w:val="20"/>
                <w:szCs w:val="20"/>
              </w:rPr>
              <w:t xml:space="preserve"> </w:t>
            </w:r>
            <w:r w:rsidR="00B615B1" w:rsidRPr="008A14D9">
              <w:rPr>
                <w:rFonts w:ascii="Arial" w:hAnsi="Arial" w:cs="Arial"/>
                <w:iCs/>
                <w:sz w:val="20"/>
                <w:szCs w:val="20"/>
              </w:rPr>
              <w:t>Für die Einhaltung des Hygienekonzeptes ist mind. eine volljährige Person (oder Verbands-/Gruppenleitung) benannt. Bei der konkreten Umsetzung des Hygienekonzeptes vor Ort kann die Verantwortung auf eine oder mehrere mind. 16-jährige „geeignete“ Personen übertragen werden. Die Verantwortungsübertragung er</w:t>
            </w:r>
            <w:r w:rsidR="00154B33" w:rsidRPr="008A14D9">
              <w:rPr>
                <w:rFonts w:ascii="Arial" w:hAnsi="Arial" w:cs="Arial"/>
                <w:iCs/>
                <w:sz w:val="20"/>
                <w:szCs w:val="20"/>
              </w:rPr>
              <w:t>folgt nach bestem Gewissen.</w:t>
            </w:r>
            <w:r w:rsidR="009A7785">
              <w:rPr>
                <w:rFonts w:ascii="Arial" w:hAnsi="Arial" w:cs="Arial"/>
                <w:iCs/>
                <w:sz w:val="20"/>
                <w:szCs w:val="20"/>
              </w:rPr>
              <w:t xml:space="preserve"> Die Hygienekonzepte des jeweiligen Veranstaltungsortes sind ebenfalls zu beachten.</w:t>
            </w:r>
            <w:r w:rsidR="00154B33">
              <w:rPr>
                <w:rFonts w:ascii="Arial" w:hAnsi="Arial" w:cs="Arial"/>
                <w:i/>
                <w:sz w:val="20"/>
                <w:szCs w:val="20"/>
              </w:rPr>
              <w:t xml:space="preserve"> </w:t>
            </w:r>
          </w:p>
          <w:p w14:paraId="13A295EB" w14:textId="77777777" w:rsidR="007D5A30" w:rsidRDefault="007D5A30" w:rsidP="00154B33">
            <w:pPr>
              <w:jc w:val="both"/>
              <w:rPr>
                <w:rFonts w:ascii="Arial" w:hAnsi="Arial" w:cs="Arial"/>
                <w:i/>
                <w:sz w:val="20"/>
                <w:szCs w:val="20"/>
              </w:rPr>
            </w:pPr>
          </w:p>
          <w:p w14:paraId="7730C0E9" w14:textId="7B68FE29" w:rsidR="00154B33" w:rsidRPr="00154B33" w:rsidRDefault="00154B33" w:rsidP="00154B33">
            <w:pPr>
              <w:jc w:val="both"/>
              <w:rPr>
                <w:rFonts w:ascii="Arial" w:hAnsi="Arial" w:cs="Arial"/>
                <w:i/>
                <w:sz w:val="20"/>
                <w:szCs w:val="20"/>
              </w:rPr>
            </w:pPr>
            <w:r w:rsidRPr="00154B33">
              <w:rPr>
                <w:rFonts w:ascii="Arial" w:hAnsi="Arial" w:cs="Arial"/>
                <w:i/>
                <w:sz w:val="16"/>
                <w:szCs w:val="16"/>
              </w:rPr>
              <w:t xml:space="preserve">(vgl. Hygienekonzept des Landes Punkt </w:t>
            </w:r>
            <w:r w:rsidR="00040839">
              <w:rPr>
                <w:rFonts w:ascii="Arial" w:hAnsi="Arial" w:cs="Arial"/>
                <w:i/>
                <w:sz w:val="16"/>
                <w:szCs w:val="16"/>
              </w:rPr>
              <w:t>7</w:t>
            </w:r>
            <w:r w:rsidRPr="00154B33">
              <w:rPr>
                <w:rFonts w:ascii="Arial" w:hAnsi="Arial" w:cs="Arial"/>
                <w:i/>
                <w:sz w:val="16"/>
                <w:szCs w:val="16"/>
              </w:rPr>
              <w:t>.a</w:t>
            </w:r>
            <w:r>
              <w:rPr>
                <w:rFonts w:ascii="Arial" w:hAnsi="Arial" w:cs="Arial"/>
                <w:i/>
                <w:sz w:val="16"/>
                <w:szCs w:val="16"/>
              </w:rPr>
              <w:t>)</w:t>
            </w:r>
          </w:p>
        </w:tc>
        <w:tc>
          <w:tcPr>
            <w:tcW w:w="680" w:type="dxa"/>
            <w:vAlign w:val="center"/>
          </w:tcPr>
          <w:p w14:paraId="246594D2" w14:textId="77777777" w:rsidR="00B615B1" w:rsidRPr="00D167A1" w:rsidRDefault="00B615B1" w:rsidP="00137B08">
            <w:pPr>
              <w:jc w:val="center"/>
              <w:rPr>
                <w:rFonts w:ascii="Arial" w:hAnsi="Arial" w:cs="Arial"/>
                <w:sz w:val="20"/>
                <w:szCs w:val="20"/>
              </w:rPr>
            </w:pPr>
          </w:p>
        </w:tc>
        <w:tc>
          <w:tcPr>
            <w:tcW w:w="680" w:type="dxa"/>
            <w:vAlign w:val="center"/>
          </w:tcPr>
          <w:p w14:paraId="680AFE99" w14:textId="77777777" w:rsidR="00B615B1" w:rsidRPr="00D167A1" w:rsidRDefault="00B615B1" w:rsidP="00137B08">
            <w:pPr>
              <w:jc w:val="center"/>
              <w:rPr>
                <w:rFonts w:ascii="Arial" w:hAnsi="Arial" w:cs="Arial"/>
                <w:sz w:val="20"/>
                <w:szCs w:val="20"/>
              </w:rPr>
            </w:pPr>
          </w:p>
        </w:tc>
        <w:tc>
          <w:tcPr>
            <w:tcW w:w="4309" w:type="dxa"/>
            <w:vAlign w:val="center"/>
          </w:tcPr>
          <w:p w14:paraId="08D62A46" w14:textId="77777777" w:rsidR="00B615B1" w:rsidRPr="00D167A1" w:rsidRDefault="00B615B1" w:rsidP="00962EB4">
            <w:pPr>
              <w:rPr>
                <w:rFonts w:ascii="Arial" w:hAnsi="Arial" w:cs="Arial"/>
                <w:sz w:val="20"/>
                <w:szCs w:val="20"/>
              </w:rPr>
            </w:pPr>
          </w:p>
        </w:tc>
      </w:tr>
      <w:tr w:rsidR="00B615B1" w:rsidRPr="00D167A1" w14:paraId="06398A89" w14:textId="77777777" w:rsidTr="00490FC8">
        <w:tc>
          <w:tcPr>
            <w:tcW w:w="562" w:type="dxa"/>
          </w:tcPr>
          <w:p w14:paraId="45471293" w14:textId="626059DB" w:rsidR="00B615B1" w:rsidRDefault="007D5A30" w:rsidP="0029106A">
            <w:pPr>
              <w:jc w:val="both"/>
              <w:rPr>
                <w:rFonts w:ascii="Arial" w:hAnsi="Arial" w:cs="Arial"/>
                <w:sz w:val="20"/>
                <w:szCs w:val="20"/>
              </w:rPr>
            </w:pPr>
            <w:r>
              <w:rPr>
                <w:rFonts w:ascii="Arial" w:hAnsi="Arial" w:cs="Arial"/>
                <w:sz w:val="20"/>
                <w:szCs w:val="20"/>
              </w:rPr>
              <w:t>4</w:t>
            </w:r>
          </w:p>
        </w:tc>
        <w:tc>
          <w:tcPr>
            <w:tcW w:w="7602" w:type="dxa"/>
            <w:vAlign w:val="center"/>
          </w:tcPr>
          <w:p w14:paraId="1B4C07A2" w14:textId="77777777" w:rsidR="007D5A30" w:rsidRDefault="007D5A30" w:rsidP="0029106A">
            <w:pPr>
              <w:jc w:val="both"/>
              <w:rPr>
                <w:rFonts w:ascii="Arial" w:hAnsi="Arial" w:cs="Arial"/>
                <w:sz w:val="20"/>
                <w:szCs w:val="20"/>
              </w:rPr>
            </w:pPr>
            <w:r w:rsidRPr="00507D2E">
              <w:rPr>
                <w:rFonts w:ascii="Arial" w:hAnsi="Arial" w:cs="Arial"/>
                <w:b/>
                <w:sz w:val="20"/>
                <w:szCs w:val="20"/>
              </w:rPr>
              <w:t>Unterweisung der Betreuer*innen.</w:t>
            </w:r>
            <w:r>
              <w:rPr>
                <w:rFonts w:ascii="Arial" w:hAnsi="Arial" w:cs="Arial"/>
                <w:sz w:val="20"/>
                <w:szCs w:val="20"/>
              </w:rPr>
              <w:t xml:space="preserve"> </w:t>
            </w:r>
            <w:r w:rsidR="00B615B1">
              <w:rPr>
                <w:rFonts w:ascii="Arial" w:hAnsi="Arial" w:cs="Arial"/>
                <w:sz w:val="20"/>
                <w:szCs w:val="20"/>
              </w:rPr>
              <w:t>Alle Betreuer*innen</w:t>
            </w:r>
            <w:r w:rsidR="00B615B1" w:rsidRPr="00D167A1">
              <w:rPr>
                <w:rFonts w:ascii="Arial" w:hAnsi="Arial" w:cs="Arial"/>
                <w:sz w:val="20"/>
                <w:szCs w:val="20"/>
              </w:rPr>
              <w:t xml:space="preserve"> wurden zur Einhaltung der erforderlichen Hygiene- und Verhaltensmaßnahmen unterwiesen. Die Teilneh</w:t>
            </w:r>
            <w:r w:rsidR="00B615B1" w:rsidRPr="00D167A1">
              <w:rPr>
                <w:rFonts w:ascii="Arial" w:hAnsi="Arial" w:cs="Arial"/>
                <w:sz w:val="20"/>
                <w:szCs w:val="20"/>
              </w:rPr>
              <w:lastRenderedPageBreak/>
              <w:t>mer</w:t>
            </w:r>
            <w:r w:rsidR="00B615B1">
              <w:rPr>
                <w:rFonts w:ascii="Arial" w:hAnsi="Arial" w:cs="Arial"/>
                <w:sz w:val="20"/>
                <w:szCs w:val="20"/>
              </w:rPr>
              <w:t>*innen</w:t>
            </w:r>
            <w:r w:rsidR="00B615B1" w:rsidRPr="00D167A1">
              <w:rPr>
                <w:rFonts w:ascii="Arial" w:hAnsi="Arial" w:cs="Arial"/>
                <w:sz w:val="20"/>
                <w:szCs w:val="20"/>
              </w:rPr>
              <w:t xml:space="preserve"> werden vor Veranstaltungsbeginn durch den</w:t>
            </w:r>
            <w:r w:rsidR="00B615B1">
              <w:rPr>
                <w:rFonts w:ascii="Arial" w:hAnsi="Arial" w:cs="Arial"/>
                <w:sz w:val="20"/>
                <w:szCs w:val="20"/>
              </w:rPr>
              <w:t>*die</w:t>
            </w:r>
            <w:r w:rsidR="00B615B1" w:rsidRPr="00D167A1">
              <w:rPr>
                <w:rFonts w:ascii="Arial" w:hAnsi="Arial" w:cs="Arial"/>
                <w:sz w:val="20"/>
                <w:szCs w:val="20"/>
              </w:rPr>
              <w:t xml:space="preserve"> Leiter</w:t>
            </w:r>
            <w:r w:rsidR="00B615B1">
              <w:rPr>
                <w:rFonts w:ascii="Arial" w:hAnsi="Arial" w:cs="Arial"/>
                <w:sz w:val="20"/>
                <w:szCs w:val="20"/>
              </w:rPr>
              <w:t>*in</w:t>
            </w:r>
            <w:r w:rsidR="00B615B1" w:rsidRPr="00D167A1">
              <w:rPr>
                <w:rFonts w:ascii="Arial" w:hAnsi="Arial" w:cs="Arial"/>
                <w:sz w:val="20"/>
                <w:szCs w:val="20"/>
              </w:rPr>
              <w:t xml:space="preserve"> der Veranstaltung in die erforderlichen Hygiene- und Verhaltensregeln eingewiesen.</w:t>
            </w:r>
            <w:r w:rsidR="00134528">
              <w:rPr>
                <w:rFonts w:ascii="Arial" w:hAnsi="Arial" w:cs="Arial"/>
                <w:sz w:val="20"/>
                <w:szCs w:val="20"/>
              </w:rPr>
              <w:t xml:space="preserve"> Alle Regeln sollten durch Hinweisschilder kenntlich gemacht werden. </w:t>
            </w:r>
          </w:p>
          <w:p w14:paraId="5E169035" w14:textId="77777777" w:rsidR="007D5A30" w:rsidRDefault="007D5A30" w:rsidP="0029106A">
            <w:pPr>
              <w:jc w:val="both"/>
              <w:rPr>
                <w:rFonts w:ascii="Arial" w:hAnsi="Arial" w:cs="Arial"/>
                <w:sz w:val="20"/>
                <w:szCs w:val="20"/>
              </w:rPr>
            </w:pPr>
          </w:p>
          <w:p w14:paraId="52A07CC6" w14:textId="3AB8C97D" w:rsidR="00B615B1" w:rsidRDefault="00134528" w:rsidP="0029106A">
            <w:pPr>
              <w:jc w:val="both"/>
              <w:rPr>
                <w:rFonts w:ascii="Arial" w:hAnsi="Arial" w:cs="Arial"/>
                <w:sz w:val="20"/>
                <w:szCs w:val="20"/>
              </w:rPr>
            </w:pPr>
            <w:r w:rsidRPr="00DC35ED">
              <w:rPr>
                <w:rFonts w:ascii="Arial" w:hAnsi="Arial" w:cs="Arial"/>
                <w:i/>
                <w:iCs/>
                <w:sz w:val="16"/>
                <w:szCs w:val="16"/>
              </w:rPr>
              <w:t xml:space="preserve">(vgl. Hygienekonzept des Landes Punkt </w:t>
            </w:r>
            <w:r w:rsidR="00DC35ED" w:rsidRPr="00DC35ED">
              <w:rPr>
                <w:rFonts w:ascii="Arial" w:hAnsi="Arial" w:cs="Arial"/>
                <w:i/>
                <w:iCs/>
                <w:sz w:val="16"/>
                <w:szCs w:val="16"/>
              </w:rPr>
              <w:t>5.d.)</w:t>
            </w:r>
          </w:p>
        </w:tc>
        <w:tc>
          <w:tcPr>
            <w:tcW w:w="680" w:type="dxa"/>
            <w:vAlign w:val="center"/>
          </w:tcPr>
          <w:p w14:paraId="71DF9CEE" w14:textId="77777777" w:rsidR="00B615B1" w:rsidRPr="00D167A1" w:rsidRDefault="00B615B1" w:rsidP="00137B08">
            <w:pPr>
              <w:jc w:val="center"/>
              <w:rPr>
                <w:rFonts w:ascii="Arial" w:hAnsi="Arial" w:cs="Arial"/>
                <w:sz w:val="20"/>
                <w:szCs w:val="20"/>
              </w:rPr>
            </w:pPr>
          </w:p>
        </w:tc>
        <w:tc>
          <w:tcPr>
            <w:tcW w:w="680" w:type="dxa"/>
            <w:vAlign w:val="center"/>
          </w:tcPr>
          <w:p w14:paraId="2A9450F8" w14:textId="77777777" w:rsidR="00B615B1" w:rsidRPr="00D167A1" w:rsidRDefault="00B615B1" w:rsidP="00137B08">
            <w:pPr>
              <w:jc w:val="center"/>
              <w:rPr>
                <w:rFonts w:ascii="Arial" w:hAnsi="Arial" w:cs="Arial"/>
                <w:sz w:val="20"/>
                <w:szCs w:val="20"/>
              </w:rPr>
            </w:pPr>
          </w:p>
        </w:tc>
        <w:tc>
          <w:tcPr>
            <w:tcW w:w="4309" w:type="dxa"/>
            <w:vAlign w:val="center"/>
          </w:tcPr>
          <w:p w14:paraId="16F31356" w14:textId="77777777" w:rsidR="00B615B1" w:rsidRPr="00D167A1" w:rsidRDefault="00B615B1" w:rsidP="00962EB4">
            <w:pPr>
              <w:rPr>
                <w:rFonts w:ascii="Arial" w:hAnsi="Arial" w:cs="Arial"/>
                <w:sz w:val="20"/>
                <w:szCs w:val="20"/>
              </w:rPr>
            </w:pPr>
          </w:p>
        </w:tc>
      </w:tr>
      <w:tr w:rsidR="00B615B1" w:rsidRPr="00D167A1" w14:paraId="11EBC75A" w14:textId="77777777" w:rsidTr="00490FC8">
        <w:tc>
          <w:tcPr>
            <w:tcW w:w="562" w:type="dxa"/>
          </w:tcPr>
          <w:p w14:paraId="68845766" w14:textId="256418D4" w:rsidR="00B615B1" w:rsidRPr="00D167A1" w:rsidRDefault="007D5A30" w:rsidP="0029106A">
            <w:pPr>
              <w:jc w:val="both"/>
              <w:rPr>
                <w:rFonts w:ascii="Arial" w:hAnsi="Arial" w:cs="Arial"/>
                <w:sz w:val="20"/>
                <w:szCs w:val="20"/>
              </w:rPr>
            </w:pPr>
            <w:r>
              <w:rPr>
                <w:rFonts w:ascii="Arial" w:hAnsi="Arial" w:cs="Arial"/>
                <w:sz w:val="20"/>
                <w:szCs w:val="20"/>
              </w:rPr>
              <w:t>5</w:t>
            </w:r>
          </w:p>
        </w:tc>
        <w:tc>
          <w:tcPr>
            <w:tcW w:w="7602" w:type="dxa"/>
            <w:vAlign w:val="center"/>
          </w:tcPr>
          <w:p w14:paraId="79678F1F" w14:textId="0388587B" w:rsidR="007D5A30" w:rsidRDefault="002F3566" w:rsidP="00154B33">
            <w:pPr>
              <w:jc w:val="both"/>
              <w:rPr>
                <w:rFonts w:ascii="Arial" w:hAnsi="Arial" w:cs="Arial"/>
                <w:sz w:val="20"/>
                <w:szCs w:val="20"/>
              </w:rPr>
            </w:pPr>
            <w:r w:rsidRPr="00507D2E">
              <w:rPr>
                <w:rFonts w:ascii="Arial" w:hAnsi="Arial" w:cs="Arial"/>
                <w:b/>
                <w:sz w:val="20"/>
                <w:szCs w:val="20"/>
              </w:rPr>
              <w:t>Symptomfreiheit</w:t>
            </w:r>
            <w:r>
              <w:rPr>
                <w:rFonts w:ascii="Arial" w:hAnsi="Arial" w:cs="Arial"/>
                <w:sz w:val="20"/>
                <w:szCs w:val="20"/>
              </w:rPr>
              <w:t xml:space="preserve">. </w:t>
            </w:r>
            <w:r w:rsidR="007D27C1" w:rsidRPr="007D27C1">
              <w:rPr>
                <w:rFonts w:ascii="Arial" w:hAnsi="Arial" w:cs="Arial"/>
                <w:sz w:val="20"/>
                <w:szCs w:val="20"/>
              </w:rPr>
              <w:t>Zutritt, Aufenthalt und Teilnahme ist nur für Personen möglich die keine Symptome einer Atemwegserkrankung (vor allem Husten, Erkältungssymptomatik, Fieber) aufweisen, für die keine Quarantäne-/Absonderungsmaßnahmen des betroffenen Bundeslandes bestehen und die bereit sind, die geltenden Schutzmaßnahmen und Hygieneregeln einzuhalten. Auf diese Beschränkungen wird bei der Einladung zur Veranstaltung hingewiesen.</w:t>
            </w:r>
            <w:r w:rsidR="00187032">
              <w:rPr>
                <w:rFonts w:ascii="Arial" w:hAnsi="Arial" w:cs="Arial"/>
                <w:sz w:val="20"/>
                <w:szCs w:val="20"/>
              </w:rPr>
              <w:t xml:space="preserve"> </w:t>
            </w:r>
          </w:p>
          <w:p w14:paraId="3819D5A6" w14:textId="472C1EF5" w:rsidR="00154B33" w:rsidRDefault="00154B33" w:rsidP="00154B33">
            <w:pPr>
              <w:jc w:val="both"/>
              <w:rPr>
                <w:rFonts w:ascii="Arial" w:hAnsi="Arial" w:cs="Arial"/>
                <w:sz w:val="20"/>
                <w:szCs w:val="20"/>
              </w:rPr>
            </w:pPr>
          </w:p>
          <w:p w14:paraId="522602DE" w14:textId="07AB9896" w:rsidR="00B615B1" w:rsidRPr="00D167A1" w:rsidRDefault="00154B33" w:rsidP="00154B33">
            <w:pPr>
              <w:jc w:val="both"/>
              <w:rPr>
                <w:rFonts w:ascii="Arial" w:hAnsi="Arial" w:cs="Arial"/>
                <w:sz w:val="20"/>
                <w:szCs w:val="20"/>
              </w:rPr>
            </w:pPr>
            <w:r w:rsidRPr="00154B33">
              <w:rPr>
                <w:rFonts w:ascii="Arial" w:hAnsi="Arial" w:cs="Arial"/>
                <w:i/>
                <w:sz w:val="16"/>
                <w:szCs w:val="16"/>
              </w:rPr>
              <w:t>(vgl. Hygienekonzept des Landes</w:t>
            </w:r>
            <w:r w:rsidR="00040839">
              <w:rPr>
                <w:rFonts w:ascii="Arial" w:hAnsi="Arial" w:cs="Arial"/>
                <w:i/>
                <w:sz w:val="16"/>
                <w:szCs w:val="16"/>
              </w:rPr>
              <w:t xml:space="preserve"> </w:t>
            </w:r>
            <w:r w:rsidRPr="00154B33">
              <w:rPr>
                <w:rFonts w:ascii="Arial" w:hAnsi="Arial" w:cs="Arial"/>
                <w:i/>
                <w:sz w:val="16"/>
                <w:szCs w:val="16"/>
              </w:rPr>
              <w:t xml:space="preserve">Punkt </w:t>
            </w:r>
            <w:r w:rsidR="00040839">
              <w:rPr>
                <w:rFonts w:ascii="Arial" w:hAnsi="Arial" w:cs="Arial"/>
                <w:i/>
                <w:sz w:val="16"/>
                <w:szCs w:val="16"/>
              </w:rPr>
              <w:t>5</w:t>
            </w:r>
            <w:r w:rsidRPr="00154B33">
              <w:rPr>
                <w:rFonts w:ascii="Arial" w:hAnsi="Arial" w:cs="Arial"/>
                <w:i/>
                <w:sz w:val="16"/>
                <w:szCs w:val="16"/>
              </w:rPr>
              <w:t>.</w:t>
            </w:r>
            <w:r>
              <w:rPr>
                <w:rFonts w:ascii="Arial" w:hAnsi="Arial" w:cs="Arial"/>
                <w:i/>
                <w:sz w:val="16"/>
                <w:szCs w:val="16"/>
              </w:rPr>
              <w:t>b)</w:t>
            </w:r>
          </w:p>
        </w:tc>
        <w:tc>
          <w:tcPr>
            <w:tcW w:w="680" w:type="dxa"/>
            <w:vAlign w:val="center"/>
          </w:tcPr>
          <w:p w14:paraId="1748D605" w14:textId="77777777" w:rsidR="00B615B1" w:rsidRPr="00D167A1" w:rsidRDefault="00B615B1" w:rsidP="00137B08">
            <w:pPr>
              <w:jc w:val="center"/>
              <w:rPr>
                <w:rFonts w:ascii="Arial" w:hAnsi="Arial" w:cs="Arial"/>
                <w:sz w:val="20"/>
                <w:szCs w:val="20"/>
              </w:rPr>
            </w:pPr>
          </w:p>
        </w:tc>
        <w:tc>
          <w:tcPr>
            <w:tcW w:w="680" w:type="dxa"/>
            <w:vAlign w:val="center"/>
          </w:tcPr>
          <w:p w14:paraId="60472959" w14:textId="77777777" w:rsidR="00B615B1" w:rsidRPr="00D167A1" w:rsidRDefault="00B615B1" w:rsidP="00137B08">
            <w:pPr>
              <w:jc w:val="center"/>
              <w:rPr>
                <w:rFonts w:ascii="Arial" w:hAnsi="Arial" w:cs="Arial"/>
                <w:sz w:val="20"/>
                <w:szCs w:val="20"/>
              </w:rPr>
            </w:pPr>
          </w:p>
        </w:tc>
        <w:tc>
          <w:tcPr>
            <w:tcW w:w="4309" w:type="dxa"/>
            <w:vAlign w:val="center"/>
          </w:tcPr>
          <w:p w14:paraId="250A29A1" w14:textId="77777777" w:rsidR="00B615B1" w:rsidRPr="00D167A1" w:rsidRDefault="00B615B1" w:rsidP="00962EB4">
            <w:pPr>
              <w:rPr>
                <w:rFonts w:ascii="Arial" w:hAnsi="Arial" w:cs="Arial"/>
                <w:sz w:val="20"/>
                <w:szCs w:val="20"/>
              </w:rPr>
            </w:pPr>
          </w:p>
        </w:tc>
      </w:tr>
      <w:tr w:rsidR="00B615B1" w:rsidRPr="00D167A1" w14:paraId="2E03E606" w14:textId="77777777" w:rsidTr="00490FC8">
        <w:tc>
          <w:tcPr>
            <w:tcW w:w="562" w:type="dxa"/>
          </w:tcPr>
          <w:p w14:paraId="1D4B9493" w14:textId="0C193092" w:rsidR="00B615B1" w:rsidRDefault="007D5A30" w:rsidP="0029106A">
            <w:pPr>
              <w:jc w:val="both"/>
              <w:rPr>
                <w:rFonts w:ascii="Arial" w:hAnsi="Arial" w:cs="Arial"/>
                <w:sz w:val="20"/>
                <w:szCs w:val="20"/>
              </w:rPr>
            </w:pPr>
            <w:r>
              <w:rPr>
                <w:rFonts w:ascii="Arial" w:hAnsi="Arial" w:cs="Arial"/>
                <w:sz w:val="20"/>
                <w:szCs w:val="20"/>
              </w:rPr>
              <w:t>6</w:t>
            </w:r>
          </w:p>
        </w:tc>
        <w:tc>
          <w:tcPr>
            <w:tcW w:w="7602" w:type="dxa"/>
            <w:vAlign w:val="center"/>
          </w:tcPr>
          <w:p w14:paraId="539BC1D6" w14:textId="3D690351" w:rsidR="007D5A30" w:rsidRDefault="007D27C1" w:rsidP="00C753DD">
            <w:pPr>
              <w:jc w:val="both"/>
              <w:rPr>
                <w:rFonts w:ascii="Arial" w:hAnsi="Arial" w:cs="Arial"/>
                <w:sz w:val="20"/>
                <w:szCs w:val="20"/>
              </w:rPr>
            </w:pPr>
            <w:r w:rsidRPr="00507D2E">
              <w:rPr>
                <w:rFonts w:ascii="Arial" w:hAnsi="Arial" w:cs="Arial"/>
                <w:b/>
                <w:sz w:val="20"/>
                <w:szCs w:val="20"/>
              </w:rPr>
              <w:t>SARS-CoV-2 Testangebot</w:t>
            </w:r>
            <w:r w:rsidR="002F3566">
              <w:rPr>
                <w:rFonts w:ascii="Arial" w:hAnsi="Arial" w:cs="Arial"/>
                <w:b/>
                <w:sz w:val="20"/>
                <w:szCs w:val="20"/>
              </w:rPr>
              <w:t>.</w:t>
            </w:r>
            <w:r w:rsidR="002F3566">
              <w:rPr>
                <w:rFonts w:ascii="Arial" w:hAnsi="Arial" w:cs="Arial"/>
                <w:sz w:val="20"/>
                <w:szCs w:val="20"/>
              </w:rPr>
              <w:t xml:space="preserve"> </w:t>
            </w:r>
            <w:r w:rsidRPr="007D27C1">
              <w:rPr>
                <w:rFonts w:ascii="Arial" w:hAnsi="Arial" w:cs="Arial"/>
                <w:sz w:val="20"/>
                <w:szCs w:val="20"/>
              </w:rPr>
              <w:t xml:space="preserve">Allen haupt- und ehrenamtlichen Mitarbeitenden wird zweimal wöchentlich möglichst vor Aufnahme der Tätigkeit ein SARS-CoV-2 –Schnelltest zur Selbstanwendung angeboten. </w:t>
            </w:r>
          </w:p>
          <w:p w14:paraId="22D67B6C" w14:textId="77777777" w:rsidR="007D5A30" w:rsidRDefault="007D5A30" w:rsidP="00C753DD">
            <w:pPr>
              <w:jc w:val="both"/>
              <w:rPr>
                <w:rFonts w:ascii="Arial" w:hAnsi="Arial" w:cs="Arial"/>
                <w:sz w:val="20"/>
                <w:szCs w:val="20"/>
              </w:rPr>
            </w:pPr>
          </w:p>
          <w:p w14:paraId="778F8CD0" w14:textId="00B10FB3" w:rsidR="00B615B1" w:rsidRPr="00D167A1" w:rsidRDefault="00040839" w:rsidP="00C753DD">
            <w:pPr>
              <w:jc w:val="both"/>
              <w:rPr>
                <w:rFonts w:ascii="Arial" w:hAnsi="Arial" w:cs="Arial"/>
                <w:sz w:val="20"/>
                <w:szCs w:val="20"/>
              </w:rPr>
            </w:pPr>
            <w:r>
              <w:rPr>
                <w:rFonts w:ascii="Arial" w:hAnsi="Arial" w:cs="Arial"/>
                <w:sz w:val="20"/>
                <w:szCs w:val="20"/>
              </w:rPr>
              <w:t>(</w:t>
            </w:r>
            <w:r w:rsidRPr="00154B33">
              <w:rPr>
                <w:rFonts w:ascii="Arial" w:hAnsi="Arial" w:cs="Arial"/>
                <w:i/>
                <w:sz w:val="16"/>
                <w:szCs w:val="16"/>
              </w:rPr>
              <w:t>vgl. Hygienekonzept des Landes</w:t>
            </w:r>
            <w:r>
              <w:rPr>
                <w:rFonts w:ascii="Arial" w:hAnsi="Arial" w:cs="Arial"/>
                <w:i/>
                <w:sz w:val="16"/>
                <w:szCs w:val="16"/>
              </w:rPr>
              <w:t xml:space="preserve"> </w:t>
            </w:r>
            <w:r w:rsidRPr="00154B33">
              <w:rPr>
                <w:rFonts w:ascii="Arial" w:hAnsi="Arial" w:cs="Arial"/>
                <w:i/>
                <w:sz w:val="16"/>
                <w:szCs w:val="16"/>
              </w:rPr>
              <w:t xml:space="preserve">Punkt </w:t>
            </w:r>
            <w:r>
              <w:rPr>
                <w:rFonts w:ascii="Arial" w:hAnsi="Arial" w:cs="Arial"/>
                <w:i/>
                <w:sz w:val="16"/>
                <w:szCs w:val="16"/>
              </w:rPr>
              <w:t>7</w:t>
            </w:r>
            <w:r w:rsidRPr="00154B33">
              <w:rPr>
                <w:rFonts w:ascii="Arial" w:hAnsi="Arial" w:cs="Arial"/>
                <w:i/>
                <w:sz w:val="16"/>
                <w:szCs w:val="16"/>
              </w:rPr>
              <w:t>.</w:t>
            </w:r>
            <w:r w:rsidR="00C753DD">
              <w:rPr>
                <w:rFonts w:ascii="Arial" w:hAnsi="Arial" w:cs="Arial"/>
                <w:i/>
                <w:sz w:val="16"/>
                <w:szCs w:val="16"/>
              </w:rPr>
              <w:t>b</w:t>
            </w:r>
            <w:r>
              <w:rPr>
                <w:rFonts w:ascii="Arial" w:hAnsi="Arial" w:cs="Arial"/>
                <w:i/>
                <w:sz w:val="16"/>
                <w:szCs w:val="16"/>
              </w:rPr>
              <w:t>)</w:t>
            </w:r>
          </w:p>
        </w:tc>
        <w:tc>
          <w:tcPr>
            <w:tcW w:w="680" w:type="dxa"/>
            <w:vAlign w:val="center"/>
          </w:tcPr>
          <w:p w14:paraId="5919F75B" w14:textId="77777777" w:rsidR="00B615B1" w:rsidRPr="00D167A1" w:rsidRDefault="00B615B1" w:rsidP="00137B08">
            <w:pPr>
              <w:jc w:val="center"/>
              <w:rPr>
                <w:rFonts w:ascii="Arial" w:hAnsi="Arial" w:cs="Arial"/>
                <w:sz w:val="20"/>
                <w:szCs w:val="20"/>
              </w:rPr>
            </w:pPr>
          </w:p>
        </w:tc>
        <w:tc>
          <w:tcPr>
            <w:tcW w:w="680" w:type="dxa"/>
            <w:vAlign w:val="center"/>
          </w:tcPr>
          <w:p w14:paraId="54333832" w14:textId="77777777" w:rsidR="00B615B1" w:rsidRPr="00D167A1" w:rsidRDefault="00B615B1" w:rsidP="00137B08">
            <w:pPr>
              <w:jc w:val="center"/>
              <w:rPr>
                <w:rFonts w:ascii="Arial" w:hAnsi="Arial" w:cs="Arial"/>
                <w:sz w:val="20"/>
                <w:szCs w:val="20"/>
              </w:rPr>
            </w:pPr>
          </w:p>
        </w:tc>
        <w:tc>
          <w:tcPr>
            <w:tcW w:w="4309" w:type="dxa"/>
            <w:vAlign w:val="center"/>
          </w:tcPr>
          <w:p w14:paraId="4BFFC3B5" w14:textId="77777777" w:rsidR="00B615B1" w:rsidRPr="00D167A1" w:rsidRDefault="00B615B1" w:rsidP="00962EB4">
            <w:pPr>
              <w:rPr>
                <w:rFonts w:ascii="Arial" w:hAnsi="Arial" w:cs="Arial"/>
                <w:sz w:val="20"/>
                <w:szCs w:val="20"/>
              </w:rPr>
            </w:pPr>
          </w:p>
        </w:tc>
      </w:tr>
      <w:tr w:rsidR="00521F98" w:rsidRPr="00D167A1" w14:paraId="3B68CBC6" w14:textId="77777777" w:rsidTr="00490FC8">
        <w:tc>
          <w:tcPr>
            <w:tcW w:w="562" w:type="dxa"/>
          </w:tcPr>
          <w:p w14:paraId="669C43E7" w14:textId="23B3EE44" w:rsidR="00521F98" w:rsidRDefault="007D5A30" w:rsidP="0029106A">
            <w:pPr>
              <w:jc w:val="both"/>
              <w:rPr>
                <w:rFonts w:ascii="Arial" w:hAnsi="Arial" w:cs="Arial"/>
                <w:sz w:val="20"/>
                <w:szCs w:val="20"/>
              </w:rPr>
            </w:pPr>
            <w:r>
              <w:rPr>
                <w:rFonts w:ascii="Arial" w:hAnsi="Arial" w:cs="Arial"/>
                <w:sz w:val="20"/>
                <w:szCs w:val="20"/>
              </w:rPr>
              <w:t>7</w:t>
            </w:r>
          </w:p>
        </w:tc>
        <w:tc>
          <w:tcPr>
            <w:tcW w:w="7602" w:type="dxa"/>
            <w:vAlign w:val="center"/>
          </w:tcPr>
          <w:p w14:paraId="09249A77" w14:textId="4944EE61" w:rsidR="00040839" w:rsidRPr="007D5A30" w:rsidRDefault="00040839" w:rsidP="00040839">
            <w:pPr>
              <w:jc w:val="both"/>
              <w:rPr>
                <w:rFonts w:ascii="Arial" w:hAnsi="Arial" w:cs="Arial"/>
                <w:sz w:val="20"/>
                <w:szCs w:val="20"/>
              </w:rPr>
            </w:pPr>
            <w:r w:rsidRPr="007D5A30">
              <w:rPr>
                <w:rFonts w:ascii="Arial" w:hAnsi="Arial" w:cs="Arial"/>
                <w:b/>
                <w:sz w:val="20"/>
                <w:szCs w:val="20"/>
                <w:u w:val="single"/>
              </w:rPr>
              <w:t>Gruppenfreizeiten/Jugendfreizeiten mit und ohne Übernachtung</w:t>
            </w:r>
            <w:r w:rsidRPr="007D5A30">
              <w:rPr>
                <w:rFonts w:ascii="Arial" w:hAnsi="Arial" w:cs="Arial"/>
                <w:sz w:val="20"/>
                <w:szCs w:val="20"/>
              </w:rPr>
              <w:t xml:space="preserve"> sind </w:t>
            </w:r>
            <w:r w:rsidR="00C753DD" w:rsidRPr="007D5A30">
              <w:rPr>
                <w:rFonts w:ascii="Arial" w:hAnsi="Arial" w:cs="Arial"/>
                <w:sz w:val="20"/>
                <w:szCs w:val="20"/>
              </w:rPr>
              <w:t>bis zur max. Personenzahl (je nach Warnstufe</w:t>
            </w:r>
            <w:r w:rsidR="00762920" w:rsidRPr="007D5A30">
              <w:rPr>
                <w:rFonts w:ascii="Arial" w:hAnsi="Arial" w:cs="Arial"/>
                <w:sz w:val="20"/>
                <w:szCs w:val="20"/>
              </w:rPr>
              <w:t xml:space="preserve">, siehe Punkt </w:t>
            </w:r>
            <w:proofErr w:type="gramStart"/>
            <w:r w:rsidR="00762920" w:rsidRPr="007D5A30">
              <w:rPr>
                <w:rFonts w:ascii="Arial" w:hAnsi="Arial" w:cs="Arial"/>
                <w:sz w:val="20"/>
                <w:szCs w:val="20"/>
              </w:rPr>
              <w:t>1</w:t>
            </w:r>
            <w:r w:rsidR="00C753DD" w:rsidRPr="007D5A30">
              <w:rPr>
                <w:rFonts w:ascii="Arial" w:hAnsi="Arial" w:cs="Arial"/>
                <w:sz w:val="20"/>
                <w:szCs w:val="20"/>
              </w:rPr>
              <w:t>)</w:t>
            </w:r>
            <w:r w:rsidRPr="007D5A30">
              <w:rPr>
                <w:rFonts w:ascii="Arial" w:hAnsi="Arial" w:cs="Arial"/>
                <w:sz w:val="20"/>
                <w:szCs w:val="20"/>
              </w:rPr>
              <w:t>zulässig</w:t>
            </w:r>
            <w:proofErr w:type="gramEnd"/>
            <w:r w:rsidRPr="007D5A30">
              <w:rPr>
                <w:rFonts w:ascii="Arial" w:hAnsi="Arial" w:cs="Arial"/>
                <w:sz w:val="20"/>
                <w:szCs w:val="20"/>
              </w:rPr>
              <w:t xml:space="preserve"> (inkl. Betreuer*innen</w:t>
            </w:r>
            <w:r w:rsidR="00C753DD" w:rsidRPr="007D5A30">
              <w:rPr>
                <w:rFonts w:ascii="Arial" w:hAnsi="Arial" w:cs="Arial"/>
                <w:sz w:val="20"/>
                <w:szCs w:val="20"/>
              </w:rPr>
              <w:t>).</w:t>
            </w:r>
            <w:r w:rsidRPr="007D5A30">
              <w:rPr>
                <w:rFonts w:ascii="Arial" w:hAnsi="Arial" w:cs="Arial"/>
                <w:sz w:val="20"/>
                <w:szCs w:val="20"/>
              </w:rPr>
              <w:t xml:space="preserve">). Von der Masken- und Abstandspflicht kann abgesehen werden, wenn Folgendes beachtet wird: </w:t>
            </w:r>
          </w:p>
          <w:p w14:paraId="5C468CEA" w14:textId="51F72195" w:rsidR="00040839" w:rsidRPr="00507D2E" w:rsidRDefault="00040839" w:rsidP="00FA3835">
            <w:pPr>
              <w:numPr>
                <w:ilvl w:val="0"/>
                <w:numId w:val="13"/>
              </w:numPr>
              <w:jc w:val="both"/>
              <w:rPr>
                <w:rFonts w:ascii="Arial" w:hAnsi="Arial" w:cs="Arial"/>
                <w:sz w:val="20"/>
                <w:szCs w:val="20"/>
              </w:rPr>
            </w:pPr>
            <w:r w:rsidRPr="007D5A30">
              <w:rPr>
                <w:rFonts w:ascii="Arial" w:hAnsi="Arial" w:cs="Arial"/>
                <w:sz w:val="20"/>
                <w:szCs w:val="20"/>
              </w:rPr>
              <w:t>Teststrategie: Zu Beginn und an jedem zweiten Tag ist ein Corona-Test durchzuführen. Bei Maßnahmen MIT Übernachtung, die länger als fünf Tage dauern, ist nach der Testung am fünften Tag nur noch eine Testung am Ende der Maßnahme nötig.</w:t>
            </w:r>
            <w:r w:rsidR="005B39E9" w:rsidRPr="007D5A30">
              <w:rPr>
                <w:rFonts w:ascii="Arial" w:hAnsi="Arial" w:cs="Arial"/>
                <w:sz w:val="20"/>
                <w:szCs w:val="20"/>
              </w:rPr>
              <w:t xml:space="preserve"> </w:t>
            </w:r>
            <w:r w:rsidR="00FA3835" w:rsidRPr="007D5A30">
              <w:rPr>
                <w:rFonts w:ascii="Arial" w:hAnsi="Arial" w:cs="Arial"/>
                <w:sz w:val="20"/>
                <w:szCs w:val="20"/>
              </w:rPr>
              <w:t xml:space="preserve">Sollte Symptome einer Erkrankung auftreten oder ein positiver Test vorliegen, muss die Testung unverzüglich </w:t>
            </w:r>
            <w:proofErr w:type="gramStart"/>
            <w:r w:rsidR="00FA3835" w:rsidRPr="007D5A30">
              <w:rPr>
                <w:rFonts w:ascii="Arial" w:hAnsi="Arial" w:cs="Arial"/>
                <w:sz w:val="20"/>
                <w:szCs w:val="20"/>
              </w:rPr>
              <w:t>wieder aufgenommen</w:t>
            </w:r>
            <w:proofErr w:type="gramEnd"/>
            <w:r w:rsidR="00FA3835" w:rsidRPr="007D5A30">
              <w:rPr>
                <w:rFonts w:ascii="Arial" w:hAnsi="Arial" w:cs="Arial"/>
                <w:sz w:val="20"/>
                <w:szCs w:val="20"/>
              </w:rPr>
              <w:t xml:space="preserve"> werden.</w:t>
            </w:r>
            <w:r w:rsidRPr="007D5A30">
              <w:rPr>
                <w:rFonts w:ascii="Arial" w:hAnsi="Arial" w:cs="Arial"/>
                <w:sz w:val="20"/>
                <w:szCs w:val="20"/>
              </w:rPr>
              <w:t xml:space="preserve"> </w:t>
            </w:r>
            <w:r w:rsidR="00952926" w:rsidRPr="007D5A30">
              <w:rPr>
                <w:rFonts w:ascii="Arial" w:hAnsi="Arial" w:cs="Arial"/>
                <w:sz w:val="20"/>
                <w:szCs w:val="20"/>
              </w:rPr>
              <w:t>Die Testung ist unabhängig von der Inzidenz nötig!</w:t>
            </w:r>
            <w:r w:rsidR="005B39E9" w:rsidRPr="007D5A30">
              <w:rPr>
                <w:rFonts w:ascii="Arial" w:hAnsi="Arial" w:cs="Arial"/>
                <w:sz w:val="20"/>
                <w:szCs w:val="20"/>
              </w:rPr>
              <w:t xml:space="preserve"> Die Durchführung der Testung und deren Ergebnisse sin</w:t>
            </w:r>
            <w:r w:rsidR="00387491" w:rsidRPr="007D5A30">
              <w:rPr>
                <w:rFonts w:ascii="Arial" w:hAnsi="Arial" w:cs="Arial"/>
                <w:sz w:val="20"/>
                <w:szCs w:val="20"/>
              </w:rPr>
              <w:t xml:space="preserve">d schriftlich zu dokumentieren. </w:t>
            </w:r>
            <w:r w:rsidR="00387491" w:rsidRPr="00507D2E">
              <w:rPr>
                <w:rFonts w:ascii="Arial" w:hAnsi="Arial" w:cs="Arial"/>
                <w:sz w:val="20"/>
                <w:szCs w:val="20"/>
              </w:rPr>
              <w:t>Genesene und geimpfte Personen, sowie Personen bis einschließlich 14 Jahren</w:t>
            </w:r>
            <w:r w:rsidR="00C753DD" w:rsidRPr="00507D2E">
              <w:rPr>
                <w:rFonts w:ascii="Arial" w:hAnsi="Arial" w:cs="Arial"/>
                <w:sz w:val="20"/>
                <w:szCs w:val="20"/>
              </w:rPr>
              <w:t xml:space="preserve"> und Schüler*innen</w:t>
            </w:r>
            <w:r w:rsidR="00387491" w:rsidRPr="00507D2E">
              <w:rPr>
                <w:rFonts w:ascii="Arial" w:hAnsi="Arial" w:cs="Arial"/>
                <w:sz w:val="20"/>
                <w:szCs w:val="20"/>
              </w:rPr>
              <w:t>, sind von der Testpflicht ausgenommen.</w:t>
            </w:r>
          </w:p>
          <w:p w14:paraId="1998C401" w14:textId="2F436868" w:rsidR="00040839" w:rsidRPr="007D5A30" w:rsidRDefault="00040839" w:rsidP="00040839">
            <w:pPr>
              <w:numPr>
                <w:ilvl w:val="0"/>
                <w:numId w:val="13"/>
              </w:numPr>
              <w:jc w:val="both"/>
              <w:rPr>
                <w:rFonts w:ascii="Arial" w:hAnsi="Arial" w:cs="Arial"/>
                <w:sz w:val="20"/>
                <w:szCs w:val="20"/>
              </w:rPr>
            </w:pPr>
            <w:r w:rsidRPr="007D5A30">
              <w:rPr>
                <w:rFonts w:ascii="Arial" w:hAnsi="Arial" w:cs="Arial"/>
                <w:sz w:val="20"/>
                <w:szCs w:val="20"/>
              </w:rPr>
              <w:t>Eine Durchmischung mit anderen Gruppen ist zu vermeiden.</w:t>
            </w:r>
          </w:p>
          <w:p w14:paraId="14A4096C" w14:textId="2D7266C6" w:rsidR="00040839" w:rsidRPr="007D5A30" w:rsidRDefault="00040839" w:rsidP="00040839">
            <w:pPr>
              <w:numPr>
                <w:ilvl w:val="0"/>
                <w:numId w:val="13"/>
              </w:numPr>
              <w:jc w:val="both"/>
              <w:rPr>
                <w:rFonts w:ascii="Arial" w:hAnsi="Arial" w:cs="Arial"/>
                <w:sz w:val="20"/>
                <w:szCs w:val="20"/>
              </w:rPr>
            </w:pPr>
            <w:r w:rsidRPr="007D5A30">
              <w:rPr>
                <w:rFonts w:ascii="Arial" w:hAnsi="Arial" w:cs="Arial"/>
                <w:sz w:val="20"/>
                <w:szCs w:val="20"/>
              </w:rPr>
              <w:t>Selbstversorgung ist möglich. Wird ein professionelles Catering genutzt, muss dieses über ein Hygienekonzept verfügen.</w:t>
            </w:r>
          </w:p>
          <w:p w14:paraId="740A2A68" w14:textId="55F7DD1C" w:rsidR="00040839" w:rsidRPr="007D5A30" w:rsidRDefault="00040839" w:rsidP="00040839">
            <w:pPr>
              <w:numPr>
                <w:ilvl w:val="0"/>
                <w:numId w:val="13"/>
              </w:numPr>
              <w:jc w:val="both"/>
              <w:rPr>
                <w:rFonts w:ascii="Arial" w:hAnsi="Arial" w:cs="Arial"/>
                <w:sz w:val="20"/>
                <w:szCs w:val="20"/>
              </w:rPr>
            </w:pPr>
            <w:r w:rsidRPr="007D5A30">
              <w:rPr>
                <w:rFonts w:ascii="Arial" w:hAnsi="Arial" w:cs="Arial"/>
                <w:sz w:val="20"/>
                <w:szCs w:val="20"/>
              </w:rPr>
              <w:t>Bei der Nutzung von Mehrbettzimmern oder Zelten ist eine Dauerbelüftung sicherzustellen.</w:t>
            </w:r>
          </w:p>
          <w:p w14:paraId="6A2F4FB2" w14:textId="48C86EEF" w:rsidR="002F3566" w:rsidRPr="00507D2E" w:rsidRDefault="00040839" w:rsidP="00507D2E">
            <w:pPr>
              <w:pStyle w:val="Listenabsatz"/>
              <w:numPr>
                <w:ilvl w:val="0"/>
                <w:numId w:val="13"/>
              </w:numPr>
              <w:rPr>
                <w:rFonts w:ascii="Arial" w:hAnsi="Arial" w:cs="Arial"/>
                <w:sz w:val="20"/>
                <w:szCs w:val="20"/>
              </w:rPr>
            </w:pPr>
            <w:r w:rsidRPr="00507D2E">
              <w:rPr>
                <w:rFonts w:ascii="Arial" w:hAnsi="Arial" w:cs="Arial"/>
                <w:sz w:val="20"/>
                <w:szCs w:val="20"/>
              </w:rPr>
              <w:lastRenderedPageBreak/>
              <w:t>Bei allen Maßnahmen sind die Hygienepläne mit den Beherbergungsbetrieben abzustimmen.</w:t>
            </w:r>
          </w:p>
          <w:p w14:paraId="46224809" w14:textId="77777777" w:rsidR="00952926" w:rsidRPr="007D5A30" w:rsidRDefault="00952926" w:rsidP="00507D2E">
            <w:pPr>
              <w:pStyle w:val="Listenabsatz"/>
            </w:pPr>
          </w:p>
          <w:p w14:paraId="73C0A88F" w14:textId="67F320E3" w:rsidR="00490FC8" w:rsidRPr="007D5A30" w:rsidRDefault="00490FC8" w:rsidP="0029106A">
            <w:pPr>
              <w:jc w:val="both"/>
              <w:rPr>
                <w:rFonts w:ascii="Arial" w:hAnsi="Arial" w:cs="Arial"/>
                <w:sz w:val="20"/>
                <w:szCs w:val="20"/>
              </w:rPr>
            </w:pPr>
            <w:r w:rsidRPr="007D5A30">
              <w:rPr>
                <w:rFonts w:ascii="Arial" w:hAnsi="Arial" w:cs="Arial"/>
                <w:i/>
                <w:sz w:val="16"/>
                <w:szCs w:val="16"/>
              </w:rPr>
              <w:t xml:space="preserve">(vgl. Hygienekonzept des Landes Punkt </w:t>
            </w:r>
            <w:r w:rsidR="00040839" w:rsidRPr="007D5A30">
              <w:rPr>
                <w:rFonts w:ascii="Arial" w:hAnsi="Arial" w:cs="Arial"/>
                <w:i/>
                <w:sz w:val="16"/>
                <w:szCs w:val="16"/>
              </w:rPr>
              <w:t>3</w:t>
            </w:r>
            <w:r w:rsidR="00952926" w:rsidRPr="007D5A30">
              <w:rPr>
                <w:rFonts w:ascii="Arial" w:hAnsi="Arial" w:cs="Arial"/>
                <w:i/>
                <w:sz w:val="16"/>
                <w:szCs w:val="16"/>
              </w:rPr>
              <w:t>.</w:t>
            </w:r>
            <w:r w:rsidR="00C753DD" w:rsidRPr="007D5A30">
              <w:rPr>
                <w:rFonts w:ascii="Arial" w:hAnsi="Arial" w:cs="Arial"/>
                <w:i/>
                <w:sz w:val="16"/>
                <w:szCs w:val="16"/>
              </w:rPr>
              <w:t>)</w:t>
            </w:r>
          </w:p>
        </w:tc>
        <w:tc>
          <w:tcPr>
            <w:tcW w:w="680" w:type="dxa"/>
            <w:vAlign w:val="center"/>
          </w:tcPr>
          <w:p w14:paraId="410F5E53" w14:textId="58FC6697" w:rsidR="00521F98" w:rsidRPr="00D167A1" w:rsidRDefault="00521F98" w:rsidP="00137B08">
            <w:pPr>
              <w:jc w:val="center"/>
              <w:rPr>
                <w:rFonts w:ascii="Arial" w:hAnsi="Arial" w:cs="Arial"/>
                <w:sz w:val="20"/>
                <w:szCs w:val="20"/>
              </w:rPr>
            </w:pPr>
          </w:p>
        </w:tc>
        <w:tc>
          <w:tcPr>
            <w:tcW w:w="680" w:type="dxa"/>
            <w:vAlign w:val="center"/>
          </w:tcPr>
          <w:p w14:paraId="05A2710B" w14:textId="77777777" w:rsidR="00521F98" w:rsidRPr="00D167A1" w:rsidRDefault="00521F98" w:rsidP="00137B08">
            <w:pPr>
              <w:jc w:val="center"/>
              <w:rPr>
                <w:rFonts w:ascii="Arial" w:hAnsi="Arial" w:cs="Arial"/>
                <w:sz w:val="20"/>
                <w:szCs w:val="20"/>
              </w:rPr>
            </w:pPr>
          </w:p>
        </w:tc>
        <w:tc>
          <w:tcPr>
            <w:tcW w:w="4309" w:type="dxa"/>
            <w:vAlign w:val="center"/>
          </w:tcPr>
          <w:p w14:paraId="43D77323" w14:textId="77777777" w:rsidR="00521F98" w:rsidRPr="00D167A1" w:rsidRDefault="00521F98" w:rsidP="00962EB4">
            <w:pPr>
              <w:rPr>
                <w:rFonts w:ascii="Arial" w:hAnsi="Arial" w:cs="Arial"/>
                <w:sz w:val="20"/>
                <w:szCs w:val="20"/>
              </w:rPr>
            </w:pPr>
          </w:p>
        </w:tc>
      </w:tr>
      <w:tr w:rsidR="00B615B1" w:rsidRPr="00D167A1" w14:paraId="609D3F5D" w14:textId="77777777" w:rsidTr="00490FC8">
        <w:tc>
          <w:tcPr>
            <w:tcW w:w="562" w:type="dxa"/>
          </w:tcPr>
          <w:p w14:paraId="3E5E3E66" w14:textId="7541A4D0" w:rsidR="00B615B1" w:rsidRPr="00D167A1" w:rsidRDefault="007D5A30" w:rsidP="0029106A">
            <w:pPr>
              <w:jc w:val="both"/>
              <w:rPr>
                <w:rFonts w:ascii="Arial" w:hAnsi="Arial" w:cs="Arial"/>
                <w:sz w:val="20"/>
                <w:szCs w:val="20"/>
              </w:rPr>
            </w:pPr>
            <w:r>
              <w:rPr>
                <w:rFonts w:ascii="Arial" w:hAnsi="Arial" w:cs="Arial"/>
                <w:sz w:val="20"/>
                <w:szCs w:val="20"/>
              </w:rPr>
              <w:t>8</w:t>
            </w:r>
          </w:p>
        </w:tc>
        <w:tc>
          <w:tcPr>
            <w:tcW w:w="7602" w:type="dxa"/>
            <w:vAlign w:val="center"/>
          </w:tcPr>
          <w:p w14:paraId="50EDFA94" w14:textId="725CC588" w:rsidR="00952926" w:rsidRDefault="00040839">
            <w:pPr>
              <w:jc w:val="both"/>
              <w:rPr>
                <w:rFonts w:ascii="Arial" w:hAnsi="Arial" w:cs="Arial"/>
                <w:sz w:val="20"/>
                <w:szCs w:val="20"/>
              </w:rPr>
            </w:pPr>
            <w:r>
              <w:rPr>
                <w:rFonts w:ascii="Arial" w:hAnsi="Arial" w:cs="Arial"/>
                <w:sz w:val="20"/>
                <w:szCs w:val="20"/>
              </w:rPr>
              <w:t xml:space="preserve">Bei </w:t>
            </w:r>
            <w:r w:rsidRPr="00952926">
              <w:rPr>
                <w:rFonts w:ascii="Arial" w:hAnsi="Arial" w:cs="Arial"/>
                <w:b/>
                <w:bCs/>
                <w:sz w:val="20"/>
                <w:szCs w:val="20"/>
                <w:u w:val="single"/>
              </w:rPr>
              <w:t>Angeboten mit festen Gruppen</w:t>
            </w:r>
            <w:r w:rsidR="00952926" w:rsidRPr="00952926">
              <w:rPr>
                <w:rFonts w:ascii="Arial" w:hAnsi="Arial" w:cs="Arial"/>
                <w:sz w:val="20"/>
                <w:szCs w:val="20"/>
              </w:rPr>
              <w:t xml:space="preserve"> (wie Gruppenstunden</w:t>
            </w:r>
            <w:r w:rsidR="00C753DD">
              <w:rPr>
                <w:rFonts w:ascii="Arial" w:hAnsi="Arial" w:cs="Arial"/>
                <w:sz w:val="20"/>
                <w:szCs w:val="20"/>
              </w:rPr>
              <w:t>)</w:t>
            </w:r>
            <w:r>
              <w:rPr>
                <w:rFonts w:ascii="Arial" w:hAnsi="Arial" w:cs="Arial"/>
                <w:sz w:val="20"/>
                <w:szCs w:val="20"/>
              </w:rPr>
              <w:t xml:space="preserve"> sind in Innenräumen die Abstands- und Maskenpflicht zu wahren. Im Außengelände kann unter Wahrung der Abstände auf das Tragen einer Maske verzichtet werden.</w:t>
            </w:r>
          </w:p>
          <w:p w14:paraId="6603CF9C" w14:textId="31349468" w:rsidR="00C753DD" w:rsidRDefault="00C753DD">
            <w:pPr>
              <w:jc w:val="both"/>
              <w:rPr>
                <w:rFonts w:ascii="Arial" w:hAnsi="Arial" w:cs="Arial"/>
                <w:sz w:val="20"/>
                <w:szCs w:val="20"/>
              </w:rPr>
            </w:pPr>
            <w:r>
              <w:rPr>
                <w:rFonts w:ascii="Arial" w:hAnsi="Arial" w:cs="Arial"/>
                <w:sz w:val="20"/>
                <w:szCs w:val="20"/>
              </w:rPr>
              <w:t>Die max. Personenzahl (inkl. Betreuer*innen) berechnet sich je nach Warnstufe</w:t>
            </w:r>
            <w:r w:rsidR="00762920">
              <w:rPr>
                <w:rFonts w:ascii="Arial" w:hAnsi="Arial" w:cs="Arial"/>
                <w:sz w:val="20"/>
                <w:szCs w:val="20"/>
              </w:rPr>
              <w:t xml:space="preserve"> (siehe Punkt 1)</w:t>
            </w:r>
            <w:r>
              <w:rPr>
                <w:rFonts w:ascii="Arial" w:hAnsi="Arial" w:cs="Arial"/>
                <w:sz w:val="20"/>
                <w:szCs w:val="20"/>
              </w:rPr>
              <w:t>.</w:t>
            </w:r>
          </w:p>
          <w:p w14:paraId="70BB7331" w14:textId="3A3D7BAC" w:rsidR="00387491" w:rsidRPr="002D1E04" w:rsidRDefault="00387491" w:rsidP="00507D2E">
            <w:pPr>
              <w:pStyle w:val="Listenabsatz"/>
              <w:jc w:val="both"/>
              <w:rPr>
                <w:rFonts w:ascii="Arial" w:hAnsi="Arial" w:cs="Arial"/>
                <w:sz w:val="20"/>
                <w:szCs w:val="20"/>
                <w:highlight w:val="lightGray"/>
              </w:rPr>
            </w:pPr>
          </w:p>
          <w:p w14:paraId="0E16F436" w14:textId="12AFF5EE" w:rsidR="00154B33" w:rsidRPr="00D167A1" w:rsidRDefault="00154B33">
            <w:pPr>
              <w:jc w:val="both"/>
              <w:rPr>
                <w:rFonts w:ascii="Arial" w:hAnsi="Arial" w:cs="Arial"/>
                <w:sz w:val="20"/>
                <w:szCs w:val="20"/>
                <w:highlight w:val="yellow"/>
              </w:rPr>
            </w:pPr>
            <w:r w:rsidRPr="00154B33">
              <w:rPr>
                <w:rFonts w:ascii="Arial" w:hAnsi="Arial" w:cs="Arial"/>
                <w:i/>
                <w:sz w:val="16"/>
                <w:szCs w:val="16"/>
              </w:rPr>
              <w:t xml:space="preserve">(vgl. Hygienekonzept des Landes Punkt </w:t>
            </w:r>
            <w:r w:rsidR="00C753DD">
              <w:rPr>
                <w:rFonts w:ascii="Arial" w:hAnsi="Arial" w:cs="Arial"/>
                <w:i/>
                <w:sz w:val="16"/>
                <w:szCs w:val="16"/>
              </w:rPr>
              <w:t>2.a.)</w:t>
            </w:r>
          </w:p>
        </w:tc>
        <w:tc>
          <w:tcPr>
            <w:tcW w:w="680" w:type="dxa"/>
            <w:vAlign w:val="center"/>
          </w:tcPr>
          <w:p w14:paraId="21A36C3F" w14:textId="77777777" w:rsidR="00B615B1" w:rsidRPr="00D167A1" w:rsidRDefault="00B615B1" w:rsidP="00137B08">
            <w:pPr>
              <w:jc w:val="center"/>
              <w:rPr>
                <w:rFonts w:ascii="Arial" w:hAnsi="Arial" w:cs="Arial"/>
                <w:sz w:val="20"/>
                <w:szCs w:val="20"/>
              </w:rPr>
            </w:pPr>
          </w:p>
        </w:tc>
        <w:tc>
          <w:tcPr>
            <w:tcW w:w="680" w:type="dxa"/>
            <w:vAlign w:val="center"/>
          </w:tcPr>
          <w:p w14:paraId="157C824F" w14:textId="77777777" w:rsidR="00B615B1" w:rsidRPr="00D167A1" w:rsidRDefault="00B615B1" w:rsidP="00137B08">
            <w:pPr>
              <w:jc w:val="center"/>
              <w:rPr>
                <w:rFonts w:ascii="Arial" w:hAnsi="Arial" w:cs="Arial"/>
                <w:sz w:val="20"/>
                <w:szCs w:val="20"/>
              </w:rPr>
            </w:pPr>
          </w:p>
        </w:tc>
        <w:tc>
          <w:tcPr>
            <w:tcW w:w="4309" w:type="dxa"/>
            <w:vAlign w:val="center"/>
          </w:tcPr>
          <w:p w14:paraId="649FC6DF" w14:textId="77777777" w:rsidR="00B615B1" w:rsidRPr="00D167A1" w:rsidRDefault="00B615B1" w:rsidP="000B147C">
            <w:pPr>
              <w:rPr>
                <w:rFonts w:ascii="Arial" w:hAnsi="Arial" w:cs="Arial"/>
                <w:sz w:val="20"/>
                <w:szCs w:val="20"/>
              </w:rPr>
            </w:pPr>
          </w:p>
        </w:tc>
      </w:tr>
      <w:tr w:rsidR="006F564B" w:rsidRPr="00D167A1" w14:paraId="4E512447" w14:textId="77777777" w:rsidTr="00490FC8">
        <w:tc>
          <w:tcPr>
            <w:tcW w:w="562" w:type="dxa"/>
          </w:tcPr>
          <w:p w14:paraId="0B94B146" w14:textId="037A61B7" w:rsidR="006F564B" w:rsidRDefault="007D5A30" w:rsidP="006F564B">
            <w:pPr>
              <w:jc w:val="both"/>
              <w:rPr>
                <w:rFonts w:ascii="Arial" w:hAnsi="Arial" w:cs="Arial"/>
                <w:sz w:val="20"/>
                <w:szCs w:val="20"/>
              </w:rPr>
            </w:pPr>
            <w:r>
              <w:rPr>
                <w:rFonts w:ascii="Arial" w:hAnsi="Arial" w:cs="Arial"/>
                <w:sz w:val="20"/>
                <w:szCs w:val="20"/>
              </w:rPr>
              <w:t>9</w:t>
            </w:r>
          </w:p>
        </w:tc>
        <w:tc>
          <w:tcPr>
            <w:tcW w:w="7602" w:type="dxa"/>
            <w:vAlign w:val="center"/>
          </w:tcPr>
          <w:p w14:paraId="02FADDF3" w14:textId="5984596D" w:rsidR="00952926" w:rsidRDefault="00952926" w:rsidP="00952926">
            <w:pPr>
              <w:jc w:val="both"/>
              <w:rPr>
                <w:rFonts w:ascii="Arial" w:hAnsi="Arial" w:cs="Arial"/>
                <w:sz w:val="20"/>
                <w:szCs w:val="20"/>
              </w:rPr>
            </w:pPr>
            <w:r>
              <w:rPr>
                <w:rFonts w:ascii="Arial" w:hAnsi="Arial" w:cs="Arial"/>
                <w:sz w:val="20"/>
                <w:szCs w:val="20"/>
              </w:rPr>
              <w:t xml:space="preserve">Bei </w:t>
            </w:r>
            <w:r w:rsidRPr="00952926">
              <w:rPr>
                <w:rFonts w:ascii="Arial" w:hAnsi="Arial" w:cs="Arial"/>
                <w:b/>
                <w:bCs/>
                <w:sz w:val="20"/>
                <w:szCs w:val="20"/>
                <w:u w:val="single"/>
              </w:rPr>
              <w:t xml:space="preserve">Angeboten </w:t>
            </w:r>
            <w:r>
              <w:rPr>
                <w:rFonts w:ascii="Arial" w:hAnsi="Arial" w:cs="Arial"/>
                <w:b/>
                <w:bCs/>
                <w:sz w:val="20"/>
                <w:szCs w:val="20"/>
                <w:u w:val="single"/>
              </w:rPr>
              <w:t>offenen Gruppen</w:t>
            </w:r>
            <w:r>
              <w:rPr>
                <w:rFonts w:ascii="Arial" w:hAnsi="Arial" w:cs="Arial"/>
                <w:sz w:val="20"/>
                <w:szCs w:val="20"/>
              </w:rPr>
              <w:t xml:space="preserve"> (wie Schüler*innen-Cafés) sind in Innenräumen die Abstands- und Maskenpflicht zu wahren. Im Außengelände kann unter Wahrung der Abstände auf das Tragen einer Maske verzichtet werden. </w:t>
            </w:r>
            <w:r w:rsidRPr="00952926">
              <w:rPr>
                <w:rFonts w:ascii="Arial" w:hAnsi="Arial" w:cs="Arial"/>
                <w:sz w:val="20"/>
                <w:szCs w:val="20"/>
                <w:u w:val="single"/>
              </w:rPr>
              <w:t xml:space="preserve">In Innenräumen muss pro Person eine Fläche von </w:t>
            </w:r>
            <w:r w:rsidR="00387491" w:rsidRPr="002D1E04">
              <w:rPr>
                <w:rFonts w:ascii="Arial" w:hAnsi="Arial" w:cs="Arial"/>
                <w:sz w:val="20"/>
                <w:szCs w:val="20"/>
                <w:highlight w:val="lightGray"/>
                <w:u w:val="single"/>
              </w:rPr>
              <w:t>fünf</w:t>
            </w:r>
            <w:r w:rsidRPr="00952926">
              <w:rPr>
                <w:rFonts w:ascii="Arial" w:hAnsi="Arial" w:cs="Arial"/>
                <w:sz w:val="20"/>
                <w:szCs w:val="20"/>
                <w:u w:val="single"/>
              </w:rPr>
              <w:t xml:space="preserve"> Quadratmetern vorhanden sein</w:t>
            </w:r>
            <w:r>
              <w:rPr>
                <w:rFonts w:ascii="Arial" w:hAnsi="Arial" w:cs="Arial"/>
                <w:sz w:val="20"/>
                <w:szCs w:val="20"/>
              </w:rPr>
              <w:t>.</w:t>
            </w:r>
          </w:p>
          <w:p w14:paraId="436949C1" w14:textId="47E65F7E" w:rsidR="00C753DD" w:rsidRDefault="00C753DD" w:rsidP="00C753DD">
            <w:pPr>
              <w:jc w:val="both"/>
              <w:rPr>
                <w:rFonts w:ascii="Arial" w:hAnsi="Arial" w:cs="Arial"/>
                <w:sz w:val="20"/>
                <w:szCs w:val="20"/>
              </w:rPr>
            </w:pPr>
            <w:r>
              <w:rPr>
                <w:rFonts w:ascii="Arial" w:hAnsi="Arial" w:cs="Arial"/>
                <w:sz w:val="20"/>
                <w:szCs w:val="20"/>
              </w:rPr>
              <w:t>Die max. Personenzahl (inkl. Betreuer*innen) berechnet sich je nach Warnstufe</w:t>
            </w:r>
            <w:r w:rsidR="00762920">
              <w:rPr>
                <w:rFonts w:ascii="Arial" w:hAnsi="Arial" w:cs="Arial"/>
                <w:sz w:val="20"/>
                <w:szCs w:val="20"/>
              </w:rPr>
              <w:t xml:space="preserve"> (siehe Punkt 1)</w:t>
            </w:r>
            <w:r>
              <w:rPr>
                <w:rFonts w:ascii="Arial" w:hAnsi="Arial" w:cs="Arial"/>
                <w:sz w:val="20"/>
                <w:szCs w:val="20"/>
              </w:rPr>
              <w:t>.</w:t>
            </w:r>
          </w:p>
          <w:p w14:paraId="6BEA32C5" w14:textId="77777777" w:rsidR="007D5A30" w:rsidRDefault="007D5A30" w:rsidP="00C753DD">
            <w:pPr>
              <w:jc w:val="both"/>
              <w:rPr>
                <w:rFonts w:ascii="Arial" w:hAnsi="Arial" w:cs="Arial"/>
                <w:sz w:val="20"/>
                <w:szCs w:val="20"/>
              </w:rPr>
            </w:pPr>
          </w:p>
          <w:p w14:paraId="42497954" w14:textId="5E3D9544" w:rsidR="00154B33" w:rsidRPr="00D167A1" w:rsidRDefault="00952926" w:rsidP="00387491">
            <w:pPr>
              <w:jc w:val="both"/>
              <w:rPr>
                <w:rFonts w:ascii="Arial" w:hAnsi="Arial" w:cs="Arial"/>
                <w:sz w:val="20"/>
                <w:szCs w:val="20"/>
                <w:highlight w:val="yellow"/>
              </w:rPr>
            </w:pPr>
            <w:r w:rsidRPr="00154B33">
              <w:rPr>
                <w:rFonts w:ascii="Arial" w:hAnsi="Arial" w:cs="Arial"/>
                <w:i/>
                <w:sz w:val="16"/>
                <w:szCs w:val="16"/>
              </w:rPr>
              <w:t xml:space="preserve">(vgl. Hygienekonzept des Landes Punkt </w:t>
            </w:r>
            <w:r w:rsidR="00C753DD">
              <w:rPr>
                <w:rFonts w:ascii="Arial" w:hAnsi="Arial" w:cs="Arial"/>
                <w:i/>
                <w:sz w:val="16"/>
                <w:szCs w:val="16"/>
              </w:rPr>
              <w:t>2.b.)</w:t>
            </w:r>
          </w:p>
        </w:tc>
        <w:tc>
          <w:tcPr>
            <w:tcW w:w="680" w:type="dxa"/>
            <w:vAlign w:val="center"/>
          </w:tcPr>
          <w:p w14:paraId="17C06D73" w14:textId="77777777" w:rsidR="006F564B" w:rsidRPr="00D167A1" w:rsidRDefault="006F564B" w:rsidP="006F564B">
            <w:pPr>
              <w:jc w:val="center"/>
              <w:rPr>
                <w:rFonts w:ascii="Arial" w:hAnsi="Arial" w:cs="Arial"/>
                <w:sz w:val="20"/>
                <w:szCs w:val="20"/>
              </w:rPr>
            </w:pPr>
          </w:p>
        </w:tc>
        <w:tc>
          <w:tcPr>
            <w:tcW w:w="680" w:type="dxa"/>
            <w:vAlign w:val="center"/>
          </w:tcPr>
          <w:p w14:paraId="4C3397C3" w14:textId="77777777" w:rsidR="006F564B" w:rsidRPr="00D167A1" w:rsidRDefault="006F564B" w:rsidP="006F564B">
            <w:pPr>
              <w:jc w:val="center"/>
              <w:rPr>
                <w:rFonts w:ascii="Arial" w:hAnsi="Arial" w:cs="Arial"/>
                <w:sz w:val="20"/>
                <w:szCs w:val="20"/>
              </w:rPr>
            </w:pPr>
          </w:p>
        </w:tc>
        <w:tc>
          <w:tcPr>
            <w:tcW w:w="4309" w:type="dxa"/>
            <w:vAlign w:val="center"/>
          </w:tcPr>
          <w:p w14:paraId="7251FC83" w14:textId="77777777" w:rsidR="006F564B" w:rsidRPr="00D167A1" w:rsidRDefault="006F564B" w:rsidP="006F564B">
            <w:pPr>
              <w:rPr>
                <w:rFonts w:ascii="Arial" w:hAnsi="Arial" w:cs="Arial"/>
                <w:sz w:val="20"/>
                <w:szCs w:val="20"/>
              </w:rPr>
            </w:pPr>
          </w:p>
        </w:tc>
      </w:tr>
      <w:tr w:rsidR="006F564B" w:rsidRPr="00D167A1" w14:paraId="7F73CAD2" w14:textId="77777777" w:rsidTr="00490FC8">
        <w:tc>
          <w:tcPr>
            <w:tcW w:w="562" w:type="dxa"/>
          </w:tcPr>
          <w:p w14:paraId="19E986D8" w14:textId="7B942DC9" w:rsidR="006F564B" w:rsidRDefault="007D5A30" w:rsidP="006F564B">
            <w:pPr>
              <w:jc w:val="both"/>
              <w:rPr>
                <w:rFonts w:ascii="Arial" w:hAnsi="Arial" w:cs="Arial"/>
                <w:sz w:val="20"/>
                <w:szCs w:val="20"/>
              </w:rPr>
            </w:pPr>
            <w:r>
              <w:rPr>
                <w:rFonts w:ascii="Arial" w:hAnsi="Arial" w:cs="Arial"/>
                <w:sz w:val="20"/>
                <w:szCs w:val="20"/>
              </w:rPr>
              <w:t>10</w:t>
            </w:r>
          </w:p>
        </w:tc>
        <w:tc>
          <w:tcPr>
            <w:tcW w:w="7602" w:type="dxa"/>
            <w:vAlign w:val="center"/>
          </w:tcPr>
          <w:p w14:paraId="2EE6D826" w14:textId="6145C4BB" w:rsidR="006F564B" w:rsidRDefault="00CB6FD6" w:rsidP="00154B33">
            <w:pPr>
              <w:jc w:val="both"/>
              <w:rPr>
                <w:rFonts w:ascii="Arial" w:hAnsi="Arial" w:cs="Arial"/>
                <w:iCs/>
                <w:color w:val="000000"/>
                <w:sz w:val="20"/>
                <w:szCs w:val="22"/>
              </w:rPr>
            </w:pPr>
            <w:r w:rsidRPr="00FE143F">
              <w:rPr>
                <w:rFonts w:ascii="Arial" w:hAnsi="Arial" w:cs="Arial"/>
                <w:iCs/>
                <w:color w:val="000000"/>
                <w:sz w:val="20"/>
                <w:szCs w:val="22"/>
              </w:rPr>
              <w:t xml:space="preserve">Bei </w:t>
            </w:r>
            <w:r w:rsidR="00164F3E" w:rsidRPr="00164F3E">
              <w:rPr>
                <w:rFonts w:ascii="Arial" w:hAnsi="Arial" w:cs="Arial"/>
                <w:b/>
                <w:iCs/>
                <w:color w:val="000000"/>
                <w:sz w:val="20"/>
                <w:szCs w:val="22"/>
              </w:rPr>
              <w:t>Sport- und Bewegungsangebote</w:t>
            </w:r>
            <w:r w:rsidR="00164F3E" w:rsidRPr="00164F3E">
              <w:rPr>
                <w:rFonts w:ascii="Arial" w:hAnsi="Arial" w:cs="Arial"/>
                <w:iCs/>
                <w:color w:val="000000"/>
                <w:sz w:val="20"/>
                <w:szCs w:val="22"/>
              </w:rPr>
              <w:t xml:space="preserve">. sind die </w:t>
            </w:r>
            <w:r w:rsidR="00164F3E" w:rsidRPr="007D5A30">
              <w:rPr>
                <w:rFonts w:ascii="Arial" w:hAnsi="Arial" w:cs="Arial"/>
                <w:iCs/>
                <w:color w:val="000000"/>
                <w:sz w:val="20"/>
                <w:szCs w:val="22"/>
              </w:rPr>
              <w:t xml:space="preserve">Regelungen und Vorgaben </w:t>
            </w:r>
            <w:r w:rsidRPr="00507D2E">
              <w:rPr>
                <w:rFonts w:ascii="Arial" w:hAnsi="Arial" w:cs="Arial"/>
                <w:iCs/>
                <w:color w:val="000000"/>
                <w:sz w:val="20"/>
                <w:szCs w:val="22"/>
              </w:rPr>
              <w:t>des §1</w:t>
            </w:r>
            <w:r w:rsidR="00C753DD" w:rsidRPr="007D5A30">
              <w:rPr>
                <w:rFonts w:ascii="Arial" w:hAnsi="Arial" w:cs="Arial"/>
                <w:iCs/>
                <w:color w:val="000000"/>
                <w:sz w:val="20"/>
                <w:szCs w:val="22"/>
              </w:rPr>
              <w:t>2</w:t>
            </w:r>
            <w:r w:rsidRPr="007D5A30">
              <w:rPr>
                <w:rFonts w:ascii="Arial" w:hAnsi="Arial" w:cs="Arial"/>
                <w:iCs/>
                <w:color w:val="000000"/>
                <w:sz w:val="20"/>
                <w:szCs w:val="22"/>
              </w:rPr>
              <w:t xml:space="preserve"> </w:t>
            </w:r>
            <w:r w:rsidRPr="00507D2E">
              <w:rPr>
                <w:rFonts w:ascii="Arial" w:hAnsi="Arial" w:cs="Arial"/>
                <w:iCs/>
                <w:color w:val="000000"/>
                <w:sz w:val="20"/>
                <w:szCs w:val="22"/>
              </w:rPr>
              <w:t xml:space="preserve">der </w:t>
            </w:r>
            <w:r w:rsidR="00C753DD" w:rsidRPr="00507D2E">
              <w:rPr>
                <w:rFonts w:ascii="Arial" w:hAnsi="Arial" w:cs="Arial"/>
                <w:iCs/>
                <w:color w:val="000000"/>
                <w:sz w:val="20"/>
                <w:szCs w:val="22"/>
              </w:rPr>
              <w:t>26</w:t>
            </w:r>
            <w:r w:rsidRPr="007D5A30">
              <w:rPr>
                <w:rFonts w:ascii="Arial" w:hAnsi="Arial" w:cs="Arial"/>
                <w:iCs/>
                <w:color w:val="000000"/>
                <w:sz w:val="20"/>
                <w:szCs w:val="22"/>
              </w:rPr>
              <w:t>.</w:t>
            </w:r>
            <w:r w:rsidR="00164F3E" w:rsidRPr="007D5A30">
              <w:rPr>
                <w:rFonts w:ascii="Arial" w:hAnsi="Arial" w:cs="Arial"/>
                <w:iCs/>
                <w:color w:val="000000"/>
                <w:sz w:val="20"/>
                <w:szCs w:val="22"/>
              </w:rPr>
              <w:t xml:space="preserve"> </w:t>
            </w:r>
            <w:proofErr w:type="spellStart"/>
            <w:r w:rsidR="00164F3E" w:rsidRPr="007D5A30">
              <w:rPr>
                <w:rFonts w:ascii="Arial" w:hAnsi="Arial" w:cs="Arial"/>
                <w:iCs/>
                <w:color w:val="000000"/>
                <w:sz w:val="20"/>
                <w:szCs w:val="22"/>
              </w:rPr>
              <w:t>CoBeLVO</w:t>
            </w:r>
            <w:proofErr w:type="spellEnd"/>
            <w:r w:rsidR="00164F3E" w:rsidRPr="007D5A30">
              <w:rPr>
                <w:rFonts w:ascii="Arial" w:hAnsi="Arial" w:cs="Arial"/>
                <w:iCs/>
                <w:color w:val="000000"/>
                <w:sz w:val="20"/>
                <w:szCs w:val="22"/>
              </w:rPr>
              <w:t xml:space="preserve"> zu beachten</w:t>
            </w:r>
            <w:r w:rsidRPr="007D5A30">
              <w:rPr>
                <w:rFonts w:ascii="Arial" w:hAnsi="Arial" w:cs="Arial"/>
                <w:iCs/>
                <w:color w:val="000000"/>
                <w:sz w:val="20"/>
                <w:szCs w:val="22"/>
              </w:rPr>
              <w:t>.</w:t>
            </w:r>
          </w:p>
          <w:p w14:paraId="0566A64C" w14:textId="77777777" w:rsidR="007D5A30" w:rsidRDefault="007D5A30" w:rsidP="00154B33">
            <w:pPr>
              <w:jc w:val="both"/>
              <w:rPr>
                <w:rFonts w:ascii="Arial" w:hAnsi="Arial" w:cs="Arial"/>
                <w:iCs/>
                <w:color w:val="000000"/>
                <w:sz w:val="20"/>
                <w:szCs w:val="22"/>
              </w:rPr>
            </w:pPr>
          </w:p>
          <w:p w14:paraId="68FEEED0" w14:textId="4C991379" w:rsidR="00154B33" w:rsidRPr="00154B33" w:rsidRDefault="00154B33" w:rsidP="00154B33">
            <w:pPr>
              <w:jc w:val="both"/>
              <w:rPr>
                <w:rFonts w:ascii="Arial" w:hAnsi="Arial" w:cs="Arial"/>
                <w:sz w:val="20"/>
                <w:szCs w:val="20"/>
              </w:rPr>
            </w:pPr>
            <w:r w:rsidRPr="00154B33">
              <w:rPr>
                <w:rFonts w:ascii="Arial" w:hAnsi="Arial" w:cs="Arial"/>
                <w:i/>
                <w:sz w:val="16"/>
                <w:szCs w:val="16"/>
              </w:rPr>
              <w:t xml:space="preserve">(vgl. Hygienekonzept des Landes Punkt </w:t>
            </w:r>
            <w:r w:rsidR="00164F3E">
              <w:rPr>
                <w:rFonts w:ascii="Arial" w:hAnsi="Arial" w:cs="Arial"/>
                <w:i/>
                <w:sz w:val="16"/>
                <w:szCs w:val="16"/>
              </w:rPr>
              <w:t>4.d.</w:t>
            </w:r>
            <w:r w:rsidR="00937DD9">
              <w:rPr>
                <w:rFonts w:ascii="Arial" w:hAnsi="Arial" w:cs="Arial"/>
                <w:i/>
                <w:sz w:val="16"/>
                <w:szCs w:val="16"/>
              </w:rPr>
              <w:t xml:space="preserve"> und § 1</w:t>
            </w:r>
            <w:r w:rsidR="00C753DD">
              <w:rPr>
                <w:rFonts w:ascii="Arial" w:hAnsi="Arial" w:cs="Arial"/>
                <w:i/>
                <w:sz w:val="16"/>
                <w:szCs w:val="16"/>
              </w:rPr>
              <w:t>2</w:t>
            </w:r>
            <w:r w:rsidR="00937DD9">
              <w:rPr>
                <w:rFonts w:ascii="Arial" w:hAnsi="Arial" w:cs="Arial"/>
                <w:i/>
                <w:sz w:val="16"/>
                <w:szCs w:val="16"/>
              </w:rPr>
              <w:t xml:space="preserve"> der </w:t>
            </w:r>
            <w:proofErr w:type="spellStart"/>
            <w:r w:rsidR="00937DD9">
              <w:rPr>
                <w:rFonts w:ascii="Arial" w:hAnsi="Arial" w:cs="Arial"/>
                <w:i/>
                <w:sz w:val="16"/>
                <w:szCs w:val="16"/>
              </w:rPr>
              <w:t>CoBeLVO</w:t>
            </w:r>
            <w:proofErr w:type="spellEnd"/>
            <w:r w:rsidR="00521F98">
              <w:rPr>
                <w:rFonts w:ascii="Arial" w:hAnsi="Arial" w:cs="Arial"/>
                <w:i/>
                <w:sz w:val="16"/>
                <w:szCs w:val="16"/>
              </w:rPr>
              <w:t>.)</w:t>
            </w:r>
          </w:p>
        </w:tc>
        <w:tc>
          <w:tcPr>
            <w:tcW w:w="680" w:type="dxa"/>
            <w:vAlign w:val="center"/>
          </w:tcPr>
          <w:p w14:paraId="171C8692" w14:textId="77777777" w:rsidR="006F564B" w:rsidRPr="00D167A1" w:rsidRDefault="006F564B" w:rsidP="006F564B">
            <w:pPr>
              <w:jc w:val="center"/>
              <w:rPr>
                <w:rFonts w:ascii="Arial" w:hAnsi="Arial" w:cs="Arial"/>
                <w:sz w:val="20"/>
                <w:szCs w:val="20"/>
              </w:rPr>
            </w:pPr>
          </w:p>
        </w:tc>
        <w:tc>
          <w:tcPr>
            <w:tcW w:w="680" w:type="dxa"/>
            <w:vAlign w:val="center"/>
          </w:tcPr>
          <w:p w14:paraId="3C633CD2" w14:textId="77777777" w:rsidR="006F564B" w:rsidRPr="00D167A1" w:rsidRDefault="006F564B" w:rsidP="006F564B">
            <w:pPr>
              <w:jc w:val="center"/>
              <w:rPr>
                <w:rFonts w:ascii="Arial" w:hAnsi="Arial" w:cs="Arial"/>
                <w:sz w:val="20"/>
                <w:szCs w:val="20"/>
              </w:rPr>
            </w:pPr>
          </w:p>
        </w:tc>
        <w:tc>
          <w:tcPr>
            <w:tcW w:w="4309" w:type="dxa"/>
            <w:vAlign w:val="center"/>
          </w:tcPr>
          <w:p w14:paraId="46211D74" w14:textId="77777777" w:rsidR="006F564B" w:rsidRPr="00D167A1" w:rsidRDefault="006F564B" w:rsidP="006F564B">
            <w:pPr>
              <w:rPr>
                <w:rFonts w:ascii="Arial" w:hAnsi="Arial" w:cs="Arial"/>
                <w:sz w:val="20"/>
                <w:szCs w:val="20"/>
              </w:rPr>
            </w:pPr>
          </w:p>
        </w:tc>
      </w:tr>
      <w:tr w:rsidR="00937DD9" w:rsidRPr="00D167A1" w14:paraId="5A0BF022" w14:textId="77777777" w:rsidTr="00490FC8">
        <w:tc>
          <w:tcPr>
            <w:tcW w:w="562" w:type="dxa"/>
          </w:tcPr>
          <w:p w14:paraId="2DD38E85" w14:textId="278CE51F" w:rsidR="00937DD9" w:rsidRDefault="007D5A30" w:rsidP="006F564B">
            <w:pPr>
              <w:jc w:val="both"/>
              <w:rPr>
                <w:rFonts w:ascii="Arial" w:hAnsi="Arial" w:cs="Arial"/>
                <w:sz w:val="20"/>
                <w:szCs w:val="20"/>
              </w:rPr>
            </w:pPr>
            <w:r>
              <w:rPr>
                <w:rFonts w:ascii="Arial" w:hAnsi="Arial" w:cs="Arial"/>
                <w:sz w:val="20"/>
                <w:szCs w:val="20"/>
              </w:rPr>
              <w:t>11</w:t>
            </w:r>
          </w:p>
        </w:tc>
        <w:tc>
          <w:tcPr>
            <w:tcW w:w="7602" w:type="dxa"/>
            <w:vAlign w:val="center"/>
          </w:tcPr>
          <w:p w14:paraId="16A6B681" w14:textId="77777777" w:rsidR="007D5A30" w:rsidRDefault="00164F3E" w:rsidP="00154B33">
            <w:pPr>
              <w:jc w:val="both"/>
              <w:rPr>
                <w:rFonts w:ascii="Arial" w:hAnsi="Arial" w:cs="Arial"/>
                <w:iCs/>
                <w:color w:val="000000"/>
                <w:sz w:val="20"/>
                <w:szCs w:val="22"/>
              </w:rPr>
            </w:pPr>
            <w:r w:rsidRPr="00164F3E">
              <w:rPr>
                <w:rFonts w:ascii="Arial" w:hAnsi="Arial" w:cs="Arial"/>
                <w:b/>
                <w:iCs/>
                <w:color w:val="000000"/>
                <w:sz w:val="20"/>
                <w:szCs w:val="22"/>
              </w:rPr>
              <w:t>Transporte</w:t>
            </w:r>
            <w:r w:rsidRPr="00164F3E">
              <w:rPr>
                <w:rFonts w:ascii="Arial" w:hAnsi="Arial" w:cs="Arial"/>
                <w:iCs/>
                <w:color w:val="000000"/>
                <w:sz w:val="20"/>
                <w:szCs w:val="22"/>
              </w:rPr>
              <w:t xml:space="preserve"> im Rahmen der Angebote sind möglich, wenn die Pflicht zum Tragen einer Mund-Nasen-Bedeckung beachtet wird</w:t>
            </w:r>
            <w:r>
              <w:rPr>
                <w:rFonts w:ascii="Arial" w:hAnsi="Arial" w:cs="Arial"/>
                <w:iCs/>
                <w:color w:val="000000"/>
                <w:sz w:val="20"/>
                <w:szCs w:val="22"/>
              </w:rPr>
              <w:t xml:space="preserve">. </w:t>
            </w:r>
          </w:p>
          <w:p w14:paraId="3C2A431A" w14:textId="77777777" w:rsidR="007D5A30" w:rsidRDefault="007D5A30" w:rsidP="00154B33">
            <w:pPr>
              <w:jc w:val="both"/>
              <w:rPr>
                <w:rFonts w:ascii="Arial" w:hAnsi="Arial" w:cs="Arial"/>
                <w:iCs/>
                <w:color w:val="000000"/>
                <w:sz w:val="20"/>
                <w:szCs w:val="22"/>
              </w:rPr>
            </w:pPr>
          </w:p>
          <w:p w14:paraId="280F5910" w14:textId="633E99C5" w:rsidR="003A3E25" w:rsidRPr="00EC5199" w:rsidRDefault="003A3E25" w:rsidP="00154B33">
            <w:pPr>
              <w:jc w:val="both"/>
              <w:rPr>
                <w:rFonts w:ascii="Arial" w:hAnsi="Arial" w:cs="Arial"/>
                <w:i/>
                <w:color w:val="000000"/>
                <w:sz w:val="20"/>
                <w:szCs w:val="22"/>
              </w:rPr>
            </w:pPr>
            <w:r w:rsidRPr="00EC5199">
              <w:rPr>
                <w:rFonts w:ascii="Arial" w:hAnsi="Arial" w:cs="Arial"/>
                <w:i/>
                <w:color w:val="000000"/>
                <w:sz w:val="16"/>
                <w:szCs w:val="18"/>
              </w:rPr>
              <w:t xml:space="preserve">(vgl. Hygienekonzept des Landes Punkt </w:t>
            </w:r>
            <w:r w:rsidR="00952926">
              <w:rPr>
                <w:rFonts w:ascii="Arial" w:hAnsi="Arial" w:cs="Arial"/>
                <w:i/>
                <w:color w:val="000000"/>
                <w:sz w:val="16"/>
                <w:szCs w:val="18"/>
              </w:rPr>
              <w:t>4</w:t>
            </w:r>
            <w:r w:rsidR="006B4EA1" w:rsidRPr="00EC5199">
              <w:rPr>
                <w:rFonts w:ascii="Arial" w:hAnsi="Arial" w:cs="Arial"/>
                <w:i/>
                <w:color w:val="000000"/>
                <w:sz w:val="16"/>
                <w:szCs w:val="18"/>
              </w:rPr>
              <w:t>.</w:t>
            </w:r>
            <w:r w:rsidR="00C753DD">
              <w:rPr>
                <w:rFonts w:ascii="Arial" w:hAnsi="Arial" w:cs="Arial"/>
                <w:i/>
                <w:color w:val="000000"/>
                <w:sz w:val="16"/>
                <w:szCs w:val="18"/>
              </w:rPr>
              <w:t>d</w:t>
            </w:r>
            <w:r w:rsidR="00952926">
              <w:rPr>
                <w:rFonts w:ascii="Arial" w:hAnsi="Arial" w:cs="Arial"/>
                <w:i/>
                <w:color w:val="000000"/>
                <w:sz w:val="16"/>
                <w:szCs w:val="18"/>
              </w:rPr>
              <w:t>.</w:t>
            </w:r>
            <w:r w:rsidR="006B4EA1" w:rsidRPr="00EC5199">
              <w:rPr>
                <w:rFonts w:ascii="Arial" w:hAnsi="Arial" w:cs="Arial"/>
                <w:i/>
                <w:color w:val="000000"/>
                <w:sz w:val="16"/>
                <w:szCs w:val="18"/>
              </w:rPr>
              <w:t>.)</w:t>
            </w:r>
          </w:p>
        </w:tc>
        <w:tc>
          <w:tcPr>
            <w:tcW w:w="680" w:type="dxa"/>
            <w:vAlign w:val="center"/>
          </w:tcPr>
          <w:p w14:paraId="6FD87EFF" w14:textId="77777777" w:rsidR="00937DD9" w:rsidRPr="00D167A1" w:rsidRDefault="00937DD9" w:rsidP="006F564B">
            <w:pPr>
              <w:jc w:val="center"/>
              <w:rPr>
                <w:rFonts w:ascii="Arial" w:hAnsi="Arial" w:cs="Arial"/>
                <w:sz w:val="20"/>
                <w:szCs w:val="20"/>
              </w:rPr>
            </w:pPr>
          </w:p>
        </w:tc>
        <w:tc>
          <w:tcPr>
            <w:tcW w:w="680" w:type="dxa"/>
            <w:vAlign w:val="center"/>
          </w:tcPr>
          <w:p w14:paraId="5F8CE1B7" w14:textId="77777777" w:rsidR="00937DD9" w:rsidRPr="00D167A1" w:rsidRDefault="00937DD9" w:rsidP="006F564B">
            <w:pPr>
              <w:jc w:val="center"/>
              <w:rPr>
                <w:rFonts w:ascii="Arial" w:hAnsi="Arial" w:cs="Arial"/>
                <w:sz w:val="20"/>
                <w:szCs w:val="20"/>
              </w:rPr>
            </w:pPr>
          </w:p>
        </w:tc>
        <w:tc>
          <w:tcPr>
            <w:tcW w:w="4309" w:type="dxa"/>
            <w:vAlign w:val="center"/>
          </w:tcPr>
          <w:p w14:paraId="3ABC04AB" w14:textId="77777777" w:rsidR="00937DD9" w:rsidRPr="00D167A1" w:rsidRDefault="00937DD9" w:rsidP="006F564B">
            <w:pPr>
              <w:rPr>
                <w:rFonts w:ascii="Arial" w:hAnsi="Arial" w:cs="Arial"/>
                <w:sz w:val="20"/>
                <w:szCs w:val="20"/>
              </w:rPr>
            </w:pPr>
          </w:p>
        </w:tc>
      </w:tr>
      <w:tr w:rsidR="006F564B" w:rsidRPr="00D167A1" w14:paraId="71F5D343" w14:textId="77777777" w:rsidTr="00490FC8">
        <w:tc>
          <w:tcPr>
            <w:tcW w:w="562" w:type="dxa"/>
          </w:tcPr>
          <w:p w14:paraId="177F7B00" w14:textId="739E0DA7" w:rsidR="006F564B" w:rsidRDefault="006B4EA1" w:rsidP="006F564B">
            <w:pPr>
              <w:jc w:val="both"/>
              <w:rPr>
                <w:rFonts w:ascii="Arial" w:hAnsi="Arial" w:cs="Arial"/>
                <w:sz w:val="20"/>
                <w:szCs w:val="20"/>
              </w:rPr>
            </w:pPr>
            <w:r>
              <w:rPr>
                <w:rFonts w:ascii="Arial" w:hAnsi="Arial" w:cs="Arial"/>
                <w:sz w:val="20"/>
                <w:szCs w:val="20"/>
              </w:rPr>
              <w:t>1</w:t>
            </w:r>
            <w:r w:rsidR="007D5A30">
              <w:rPr>
                <w:rFonts w:ascii="Arial" w:hAnsi="Arial" w:cs="Arial"/>
                <w:sz w:val="20"/>
                <w:szCs w:val="20"/>
              </w:rPr>
              <w:t>2</w:t>
            </w:r>
          </w:p>
        </w:tc>
        <w:tc>
          <w:tcPr>
            <w:tcW w:w="7602" w:type="dxa"/>
            <w:vAlign w:val="center"/>
          </w:tcPr>
          <w:p w14:paraId="109E7283" w14:textId="75D16210" w:rsidR="006F564B" w:rsidRDefault="006F564B" w:rsidP="00521F98">
            <w:pPr>
              <w:jc w:val="both"/>
              <w:rPr>
                <w:rFonts w:ascii="Arial" w:hAnsi="Arial" w:cs="Arial"/>
                <w:sz w:val="20"/>
                <w:szCs w:val="20"/>
              </w:rPr>
            </w:pPr>
            <w:r>
              <w:rPr>
                <w:rFonts w:ascii="Arial" w:hAnsi="Arial" w:cs="Arial"/>
                <w:sz w:val="20"/>
                <w:szCs w:val="20"/>
              </w:rPr>
              <w:t xml:space="preserve">Bei </w:t>
            </w:r>
            <w:r w:rsidRPr="00507D2E">
              <w:rPr>
                <w:rFonts w:ascii="Arial" w:hAnsi="Arial" w:cs="Arial"/>
                <w:b/>
                <w:sz w:val="20"/>
                <w:szCs w:val="20"/>
              </w:rPr>
              <w:t>Tagesausflügen</w:t>
            </w:r>
            <w:r>
              <w:rPr>
                <w:rFonts w:ascii="Arial" w:hAnsi="Arial" w:cs="Arial"/>
                <w:sz w:val="20"/>
                <w:szCs w:val="20"/>
              </w:rPr>
              <w:t xml:space="preserve"> gelten immer die jeweiligen Landes- oder Bundeslandesregelungen</w:t>
            </w:r>
            <w:r w:rsidR="006B4EA1">
              <w:rPr>
                <w:rFonts w:ascii="Arial" w:hAnsi="Arial" w:cs="Arial"/>
                <w:sz w:val="20"/>
                <w:szCs w:val="20"/>
              </w:rPr>
              <w:t xml:space="preserve"> des Zielortes</w:t>
            </w:r>
            <w:r w:rsidR="00834975">
              <w:rPr>
                <w:rFonts w:ascii="Arial" w:hAnsi="Arial" w:cs="Arial"/>
                <w:sz w:val="20"/>
                <w:szCs w:val="20"/>
              </w:rPr>
              <w:t>.</w:t>
            </w:r>
          </w:p>
        </w:tc>
        <w:tc>
          <w:tcPr>
            <w:tcW w:w="680" w:type="dxa"/>
            <w:vAlign w:val="center"/>
          </w:tcPr>
          <w:p w14:paraId="299BD851" w14:textId="77777777" w:rsidR="006F564B" w:rsidRPr="00D167A1" w:rsidRDefault="006F564B" w:rsidP="006F564B">
            <w:pPr>
              <w:jc w:val="center"/>
              <w:rPr>
                <w:rFonts w:ascii="Arial" w:hAnsi="Arial" w:cs="Arial"/>
                <w:sz w:val="20"/>
                <w:szCs w:val="20"/>
              </w:rPr>
            </w:pPr>
          </w:p>
        </w:tc>
        <w:tc>
          <w:tcPr>
            <w:tcW w:w="680" w:type="dxa"/>
            <w:vAlign w:val="center"/>
          </w:tcPr>
          <w:p w14:paraId="5AC67543" w14:textId="77777777" w:rsidR="006F564B" w:rsidRPr="00D167A1" w:rsidRDefault="006F564B" w:rsidP="006F564B">
            <w:pPr>
              <w:jc w:val="center"/>
              <w:rPr>
                <w:rFonts w:ascii="Arial" w:hAnsi="Arial" w:cs="Arial"/>
                <w:sz w:val="20"/>
                <w:szCs w:val="20"/>
              </w:rPr>
            </w:pPr>
          </w:p>
        </w:tc>
        <w:tc>
          <w:tcPr>
            <w:tcW w:w="4309" w:type="dxa"/>
            <w:vAlign w:val="center"/>
          </w:tcPr>
          <w:p w14:paraId="0A8D8361" w14:textId="77777777" w:rsidR="006F564B" w:rsidRPr="00D167A1" w:rsidRDefault="006F564B" w:rsidP="006F564B">
            <w:pPr>
              <w:rPr>
                <w:rFonts w:ascii="Arial" w:hAnsi="Arial" w:cs="Arial"/>
                <w:sz w:val="20"/>
                <w:szCs w:val="20"/>
              </w:rPr>
            </w:pPr>
          </w:p>
        </w:tc>
      </w:tr>
      <w:tr w:rsidR="006F564B" w:rsidRPr="00D167A1" w14:paraId="7BBC3464" w14:textId="77777777" w:rsidTr="00490FC8">
        <w:tc>
          <w:tcPr>
            <w:tcW w:w="562" w:type="dxa"/>
          </w:tcPr>
          <w:p w14:paraId="7EB6A5ED" w14:textId="117EBFE0" w:rsidR="006F564B" w:rsidRPr="00521F98" w:rsidRDefault="00490FC8" w:rsidP="006F564B">
            <w:pPr>
              <w:jc w:val="both"/>
              <w:rPr>
                <w:rFonts w:ascii="Arial" w:hAnsi="Arial" w:cs="Arial"/>
                <w:color w:val="FF0000"/>
                <w:sz w:val="20"/>
                <w:szCs w:val="20"/>
              </w:rPr>
            </w:pPr>
            <w:r w:rsidRPr="00490FC8">
              <w:rPr>
                <w:rFonts w:ascii="Arial" w:hAnsi="Arial" w:cs="Arial"/>
                <w:sz w:val="20"/>
                <w:szCs w:val="20"/>
              </w:rPr>
              <w:t>1</w:t>
            </w:r>
            <w:r w:rsidR="007D5A30">
              <w:rPr>
                <w:rFonts w:ascii="Arial" w:hAnsi="Arial" w:cs="Arial"/>
                <w:sz w:val="20"/>
                <w:szCs w:val="20"/>
              </w:rPr>
              <w:t>3</w:t>
            </w:r>
          </w:p>
        </w:tc>
        <w:tc>
          <w:tcPr>
            <w:tcW w:w="7602" w:type="dxa"/>
            <w:vAlign w:val="center"/>
          </w:tcPr>
          <w:p w14:paraId="27902D5B" w14:textId="5D4A070F" w:rsidR="006F564B" w:rsidRDefault="002F3566" w:rsidP="006F564B">
            <w:pPr>
              <w:jc w:val="both"/>
              <w:rPr>
                <w:rFonts w:ascii="Arial" w:hAnsi="Arial" w:cs="Arial"/>
                <w:sz w:val="20"/>
                <w:szCs w:val="20"/>
              </w:rPr>
            </w:pPr>
            <w:r w:rsidRPr="00507D2E">
              <w:rPr>
                <w:rFonts w:ascii="Arial" w:hAnsi="Arial" w:cs="Arial"/>
                <w:b/>
                <w:sz w:val="20"/>
                <w:szCs w:val="20"/>
              </w:rPr>
              <w:t>Vorgehen im Verdachtsfall.</w:t>
            </w:r>
            <w:r>
              <w:rPr>
                <w:rFonts w:ascii="Arial" w:hAnsi="Arial" w:cs="Arial"/>
                <w:sz w:val="20"/>
                <w:szCs w:val="20"/>
              </w:rPr>
              <w:t xml:space="preserve"> </w:t>
            </w:r>
            <w:r w:rsidR="006F564B" w:rsidRPr="00490FC8">
              <w:rPr>
                <w:rFonts w:ascii="Arial" w:hAnsi="Arial" w:cs="Arial"/>
                <w:sz w:val="20"/>
                <w:szCs w:val="20"/>
              </w:rPr>
              <w:t>Es ist sichergestellt, dass bei einem konkreten, vom Arzt</w:t>
            </w:r>
            <w:r w:rsidR="00490FC8" w:rsidRPr="00490FC8">
              <w:rPr>
                <w:rFonts w:ascii="Arial" w:hAnsi="Arial" w:cs="Arial"/>
                <w:sz w:val="20"/>
                <w:szCs w:val="20"/>
              </w:rPr>
              <w:t xml:space="preserve"> oder Selbsttest</w:t>
            </w:r>
            <w:r w:rsidR="006F564B" w:rsidRPr="00490FC8">
              <w:rPr>
                <w:rFonts w:ascii="Arial" w:hAnsi="Arial" w:cs="Arial"/>
                <w:sz w:val="20"/>
                <w:szCs w:val="20"/>
              </w:rPr>
              <w:t xml:space="preserve"> bestätigten Verdachtsfall </w:t>
            </w:r>
            <w:proofErr w:type="gramStart"/>
            <w:r w:rsidR="006F564B" w:rsidRPr="00490FC8">
              <w:rPr>
                <w:rFonts w:ascii="Arial" w:hAnsi="Arial" w:cs="Arial"/>
                <w:sz w:val="20"/>
                <w:szCs w:val="20"/>
              </w:rPr>
              <w:t>eine Teilnehmer</w:t>
            </w:r>
            <w:proofErr w:type="gramEnd"/>
            <w:r w:rsidR="006F564B" w:rsidRPr="00490FC8">
              <w:rPr>
                <w:rFonts w:ascii="Arial" w:hAnsi="Arial" w:cs="Arial"/>
                <w:sz w:val="20"/>
                <w:szCs w:val="20"/>
              </w:rPr>
              <w:t>*</w:t>
            </w:r>
            <w:proofErr w:type="spellStart"/>
            <w:r w:rsidR="006F564B" w:rsidRPr="00490FC8">
              <w:rPr>
                <w:rFonts w:ascii="Arial" w:hAnsi="Arial" w:cs="Arial"/>
                <w:sz w:val="20"/>
                <w:szCs w:val="20"/>
              </w:rPr>
              <w:t>innenisolierung</w:t>
            </w:r>
            <w:proofErr w:type="spellEnd"/>
            <w:r w:rsidR="006F564B" w:rsidRPr="00490FC8">
              <w:rPr>
                <w:rFonts w:ascii="Arial" w:hAnsi="Arial" w:cs="Arial"/>
                <w:sz w:val="20"/>
                <w:szCs w:val="20"/>
              </w:rPr>
              <w:t xml:space="preserve"> möglich ist.</w:t>
            </w:r>
          </w:p>
          <w:p w14:paraId="01F73713" w14:textId="216771FB" w:rsidR="00F6297A" w:rsidRDefault="00F6297A" w:rsidP="006F564B">
            <w:pPr>
              <w:jc w:val="both"/>
              <w:rPr>
                <w:rFonts w:ascii="Arial" w:hAnsi="Arial" w:cs="Arial"/>
                <w:sz w:val="20"/>
                <w:szCs w:val="20"/>
              </w:rPr>
            </w:pPr>
            <w:r>
              <w:rPr>
                <w:rFonts w:ascii="Arial" w:hAnsi="Arial" w:cs="Arial"/>
                <w:sz w:val="20"/>
                <w:szCs w:val="20"/>
              </w:rPr>
              <w:t xml:space="preserve">Bei einem </w:t>
            </w:r>
            <w:r w:rsidR="00F80ECB">
              <w:rPr>
                <w:rFonts w:ascii="Arial" w:hAnsi="Arial" w:cs="Arial"/>
                <w:sz w:val="20"/>
                <w:szCs w:val="20"/>
              </w:rPr>
              <w:t>positiven</w:t>
            </w:r>
            <w:r>
              <w:rPr>
                <w:rFonts w:ascii="Arial" w:hAnsi="Arial" w:cs="Arial"/>
                <w:sz w:val="20"/>
                <w:szCs w:val="20"/>
              </w:rPr>
              <w:t xml:space="preserve"> Testergebnis muss sich die Person isolieren und die Erziehungsberechtigten sind zu informieren.</w:t>
            </w:r>
            <w:r w:rsidR="001D1EE5">
              <w:rPr>
                <w:rFonts w:ascii="Arial" w:hAnsi="Arial" w:cs="Arial"/>
                <w:sz w:val="20"/>
                <w:szCs w:val="20"/>
              </w:rPr>
              <w:t xml:space="preserve"> Das we</w:t>
            </w:r>
            <w:r w:rsidR="00E4349F">
              <w:rPr>
                <w:rFonts w:ascii="Arial" w:hAnsi="Arial" w:cs="Arial"/>
                <w:sz w:val="20"/>
                <w:szCs w:val="20"/>
              </w:rPr>
              <w:t>i</w:t>
            </w:r>
            <w:r w:rsidR="001D1EE5">
              <w:rPr>
                <w:rFonts w:ascii="Arial" w:hAnsi="Arial" w:cs="Arial"/>
                <w:sz w:val="20"/>
                <w:szCs w:val="20"/>
              </w:rPr>
              <w:t xml:space="preserve">tere Vorgehen müssen die Erziehungsberechtigten mit dem </w:t>
            </w:r>
            <w:r w:rsidR="00E4349F">
              <w:rPr>
                <w:rFonts w:ascii="Arial" w:hAnsi="Arial" w:cs="Arial"/>
                <w:sz w:val="20"/>
                <w:szCs w:val="20"/>
              </w:rPr>
              <w:t>Gesundheitsamt abstimmen.</w:t>
            </w:r>
          </w:p>
          <w:p w14:paraId="40086737" w14:textId="33CD6456" w:rsidR="00E4349F" w:rsidRPr="00490FC8" w:rsidRDefault="00E4349F" w:rsidP="006F564B">
            <w:pPr>
              <w:jc w:val="both"/>
              <w:rPr>
                <w:rFonts w:ascii="Arial" w:hAnsi="Arial" w:cs="Arial"/>
                <w:sz w:val="20"/>
                <w:szCs w:val="20"/>
              </w:rPr>
            </w:pPr>
            <w:r>
              <w:rPr>
                <w:rFonts w:ascii="Arial" w:hAnsi="Arial" w:cs="Arial"/>
                <w:sz w:val="20"/>
                <w:szCs w:val="20"/>
              </w:rPr>
              <w:t>Eventuelle Kontaktpersonen</w:t>
            </w:r>
            <w:r w:rsidR="005500A1">
              <w:rPr>
                <w:rFonts w:ascii="Arial" w:hAnsi="Arial" w:cs="Arial"/>
                <w:sz w:val="20"/>
                <w:szCs w:val="20"/>
              </w:rPr>
              <w:t xml:space="preserve">, die auch Teilnehmer*innen oder Betreuer*innen sind, sollten sich ebenfalls isolieren. </w:t>
            </w:r>
          </w:p>
        </w:tc>
        <w:tc>
          <w:tcPr>
            <w:tcW w:w="680" w:type="dxa"/>
            <w:vAlign w:val="center"/>
          </w:tcPr>
          <w:p w14:paraId="1D6C7509" w14:textId="77777777" w:rsidR="006F564B" w:rsidRPr="00D167A1" w:rsidRDefault="006F564B" w:rsidP="006F564B">
            <w:pPr>
              <w:jc w:val="center"/>
              <w:rPr>
                <w:rFonts w:ascii="Arial" w:hAnsi="Arial" w:cs="Arial"/>
                <w:sz w:val="20"/>
                <w:szCs w:val="20"/>
              </w:rPr>
            </w:pPr>
          </w:p>
        </w:tc>
        <w:tc>
          <w:tcPr>
            <w:tcW w:w="680" w:type="dxa"/>
            <w:vAlign w:val="center"/>
          </w:tcPr>
          <w:p w14:paraId="64D29BC1" w14:textId="77777777" w:rsidR="006F564B" w:rsidRPr="00D167A1" w:rsidRDefault="006F564B" w:rsidP="006F564B">
            <w:pPr>
              <w:jc w:val="center"/>
              <w:rPr>
                <w:rFonts w:ascii="Arial" w:hAnsi="Arial" w:cs="Arial"/>
                <w:sz w:val="20"/>
                <w:szCs w:val="20"/>
              </w:rPr>
            </w:pPr>
          </w:p>
        </w:tc>
        <w:tc>
          <w:tcPr>
            <w:tcW w:w="4309" w:type="dxa"/>
            <w:vAlign w:val="center"/>
          </w:tcPr>
          <w:p w14:paraId="7EAE31DF" w14:textId="77777777" w:rsidR="006F564B" w:rsidRPr="00D167A1" w:rsidRDefault="006F564B" w:rsidP="006F564B">
            <w:pPr>
              <w:rPr>
                <w:rFonts w:ascii="Arial" w:hAnsi="Arial" w:cs="Arial"/>
                <w:sz w:val="20"/>
                <w:szCs w:val="20"/>
              </w:rPr>
            </w:pPr>
          </w:p>
        </w:tc>
      </w:tr>
      <w:tr w:rsidR="006F564B" w:rsidRPr="00D167A1" w14:paraId="2A857F34" w14:textId="77777777" w:rsidTr="00490FC8">
        <w:tc>
          <w:tcPr>
            <w:tcW w:w="562" w:type="dxa"/>
          </w:tcPr>
          <w:p w14:paraId="7E32CE3F" w14:textId="46939FC2" w:rsidR="006F564B" w:rsidRDefault="00490FC8" w:rsidP="006F564B">
            <w:pPr>
              <w:jc w:val="both"/>
              <w:rPr>
                <w:rFonts w:ascii="Arial" w:hAnsi="Arial" w:cs="Arial"/>
                <w:sz w:val="20"/>
                <w:szCs w:val="20"/>
              </w:rPr>
            </w:pPr>
            <w:r>
              <w:rPr>
                <w:rFonts w:ascii="Arial" w:hAnsi="Arial" w:cs="Arial"/>
                <w:sz w:val="20"/>
                <w:szCs w:val="20"/>
              </w:rPr>
              <w:lastRenderedPageBreak/>
              <w:t>1</w:t>
            </w:r>
            <w:r w:rsidR="007D5A30">
              <w:rPr>
                <w:rFonts w:ascii="Arial" w:hAnsi="Arial" w:cs="Arial"/>
                <w:sz w:val="20"/>
                <w:szCs w:val="20"/>
              </w:rPr>
              <w:t>4</w:t>
            </w:r>
          </w:p>
        </w:tc>
        <w:tc>
          <w:tcPr>
            <w:tcW w:w="7602" w:type="dxa"/>
            <w:vAlign w:val="center"/>
          </w:tcPr>
          <w:p w14:paraId="7E1F32B4" w14:textId="279C3EE9" w:rsidR="006F564B" w:rsidRDefault="002F3566" w:rsidP="00490FC8">
            <w:pPr>
              <w:jc w:val="both"/>
              <w:rPr>
                <w:rFonts w:ascii="Arial" w:hAnsi="Arial" w:cs="Arial"/>
                <w:sz w:val="20"/>
                <w:szCs w:val="20"/>
              </w:rPr>
            </w:pPr>
            <w:r w:rsidRPr="00507D2E">
              <w:rPr>
                <w:rFonts w:ascii="Arial" w:hAnsi="Arial" w:cs="Arial"/>
                <w:b/>
                <w:sz w:val="20"/>
                <w:szCs w:val="20"/>
              </w:rPr>
              <w:t>Geordnetes Veranstaltungsende bei Erkrankung.</w:t>
            </w:r>
            <w:r>
              <w:rPr>
                <w:rFonts w:ascii="Arial" w:hAnsi="Arial" w:cs="Arial"/>
                <w:sz w:val="20"/>
                <w:szCs w:val="20"/>
              </w:rPr>
              <w:t xml:space="preserve"> </w:t>
            </w:r>
            <w:r w:rsidR="006F564B">
              <w:rPr>
                <w:rFonts w:ascii="Arial" w:hAnsi="Arial" w:cs="Arial"/>
                <w:sz w:val="20"/>
                <w:szCs w:val="20"/>
              </w:rPr>
              <w:t>Es ist siche</w:t>
            </w:r>
            <w:r w:rsidR="00490FC8">
              <w:rPr>
                <w:rFonts w:ascii="Arial" w:hAnsi="Arial" w:cs="Arial"/>
                <w:sz w:val="20"/>
                <w:szCs w:val="20"/>
              </w:rPr>
              <w:t xml:space="preserve">rgestellt, dass das Angebot </w:t>
            </w:r>
            <w:r w:rsidR="006F564B">
              <w:rPr>
                <w:rFonts w:ascii="Arial" w:hAnsi="Arial" w:cs="Arial"/>
                <w:sz w:val="20"/>
                <w:szCs w:val="20"/>
              </w:rPr>
              <w:t xml:space="preserve">im Falle einer </w:t>
            </w:r>
            <w:proofErr w:type="spellStart"/>
            <w:r w:rsidR="006F564B">
              <w:rPr>
                <w:rFonts w:ascii="Arial" w:hAnsi="Arial" w:cs="Arial"/>
                <w:sz w:val="20"/>
                <w:szCs w:val="20"/>
              </w:rPr>
              <w:t>Coronaerkrankung</w:t>
            </w:r>
            <w:proofErr w:type="spellEnd"/>
            <w:r w:rsidR="006F564B">
              <w:rPr>
                <w:rFonts w:ascii="Arial" w:hAnsi="Arial" w:cs="Arial"/>
                <w:sz w:val="20"/>
                <w:szCs w:val="20"/>
              </w:rPr>
              <w:t xml:space="preserve"> geordnet beendet wird und die Teilnehmer*innen nach Hause transportiert werden können.</w:t>
            </w:r>
            <w:r w:rsidR="005500A1">
              <w:rPr>
                <w:rFonts w:ascii="Arial" w:hAnsi="Arial" w:cs="Arial"/>
                <w:sz w:val="20"/>
                <w:szCs w:val="20"/>
              </w:rPr>
              <w:t xml:space="preserve"> Dabei muss auch während des Transports auf die Isolierung von eve</w:t>
            </w:r>
            <w:r w:rsidR="00DC0A12">
              <w:rPr>
                <w:rFonts w:ascii="Arial" w:hAnsi="Arial" w:cs="Arial"/>
                <w:sz w:val="20"/>
                <w:szCs w:val="20"/>
              </w:rPr>
              <w:t>ntuelle infizierten Personen geachtet werden.</w:t>
            </w:r>
          </w:p>
        </w:tc>
        <w:tc>
          <w:tcPr>
            <w:tcW w:w="680" w:type="dxa"/>
            <w:vAlign w:val="center"/>
          </w:tcPr>
          <w:p w14:paraId="0DE93248" w14:textId="77777777" w:rsidR="006F564B" w:rsidRPr="00D167A1" w:rsidRDefault="006F564B" w:rsidP="006F564B">
            <w:pPr>
              <w:jc w:val="center"/>
              <w:rPr>
                <w:rFonts w:ascii="Arial" w:hAnsi="Arial" w:cs="Arial"/>
                <w:sz w:val="20"/>
                <w:szCs w:val="20"/>
              </w:rPr>
            </w:pPr>
          </w:p>
        </w:tc>
        <w:tc>
          <w:tcPr>
            <w:tcW w:w="680" w:type="dxa"/>
            <w:vAlign w:val="center"/>
          </w:tcPr>
          <w:p w14:paraId="463AB69E" w14:textId="77777777" w:rsidR="006F564B" w:rsidRPr="00D167A1" w:rsidRDefault="006F564B" w:rsidP="006F564B">
            <w:pPr>
              <w:jc w:val="center"/>
              <w:rPr>
                <w:rFonts w:ascii="Arial" w:hAnsi="Arial" w:cs="Arial"/>
                <w:sz w:val="20"/>
                <w:szCs w:val="20"/>
              </w:rPr>
            </w:pPr>
          </w:p>
        </w:tc>
        <w:tc>
          <w:tcPr>
            <w:tcW w:w="4309" w:type="dxa"/>
            <w:vAlign w:val="center"/>
          </w:tcPr>
          <w:p w14:paraId="557CA9A8" w14:textId="77777777" w:rsidR="006F564B" w:rsidRPr="00D167A1" w:rsidRDefault="006F564B" w:rsidP="006F564B">
            <w:pPr>
              <w:rPr>
                <w:rFonts w:ascii="Arial" w:hAnsi="Arial" w:cs="Arial"/>
                <w:sz w:val="20"/>
                <w:szCs w:val="20"/>
              </w:rPr>
            </w:pPr>
          </w:p>
        </w:tc>
      </w:tr>
      <w:tr w:rsidR="006F564B" w:rsidRPr="00D167A1" w14:paraId="4E1E5B82" w14:textId="77777777" w:rsidTr="00490FC8">
        <w:tc>
          <w:tcPr>
            <w:tcW w:w="562" w:type="dxa"/>
          </w:tcPr>
          <w:p w14:paraId="5E6DBA51" w14:textId="2864B5D6" w:rsidR="006F564B" w:rsidRPr="00D167A1" w:rsidRDefault="00490FC8" w:rsidP="006F564B">
            <w:pPr>
              <w:jc w:val="both"/>
              <w:rPr>
                <w:rFonts w:ascii="Arial" w:hAnsi="Arial" w:cs="Arial"/>
                <w:sz w:val="20"/>
                <w:szCs w:val="20"/>
              </w:rPr>
            </w:pPr>
            <w:r>
              <w:rPr>
                <w:rFonts w:ascii="Arial" w:hAnsi="Arial" w:cs="Arial"/>
                <w:sz w:val="20"/>
                <w:szCs w:val="20"/>
              </w:rPr>
              <w:t>1</w:t>
            </w:r>
            <w:r w:rsidR="007D5A30">
              <w:rPr>
                <w:rFonts w:ascii="Arial" w:hAnsi="Arial" w:cs="Arial"/>
                <w:sz w:val="20"/>
                <w:szCs w:val="20"/>
              </w:rPr>
              <w:t>5</w:t>
            </w:r>
          </w:p>
        </w:tc>
        <w:tc>
          <w:tcPr>
            <w:tcW w:w="7602" w:type="dxa"/>
            <w:vAlign w:val="center"/>
          </w:tcPr>
          <w:p w14:paraId="329199C2" w14:textId="77777777" w:rsidR="006F564B" w:rsidRDefault="006F564B" w:rsidP="006F564B">
            <w:pPr>
              <w:jc w:val="both"/>
              <w:rPr>
                <w:rFonts w:ascii="Arial" w:hAnsi="Arial" w:cs="Arial"/>
                <w:sz w:val="20"/>
                <w:szCs w:val="20"/>
              </w:rPr>
            </w:pPr>
            <w:r w:rsidRPr="00D167A1">
              <w:rPr>
                <w:rFonts w:ascii="Arial" w:hAnsi="Arial" w:cs="Arial"/>
                <w:sz w:val="20"/>
                <w:szCs w:val="20"/>
              </w:rPr>
              <w:t xml:space="preserve">Zur </w:t>
            </w:r>
            <w:r w:rsidRPr="00507D2E">
              <w:rPr>
                <w:rFonts w:ascii="Arial" w:hAnsi="Arial" w:cs="Arial"/>
                <w:b/>
                <w:sz w:val="20"/>
                <w:szCs w:val="20"/>
              </w:rPr>
              <w:t>Händehygiene</w:t>
            </w:r>
            <w:r w:rsidRPr="00D167A1">
              <w:rPr>
                <w:rFonts w:ascii="Arial" w:hAnsi="Arial" w:cs="Arial"/>
                <w:sz w:val="20"/>
                <w:szCs w:val="20"/>
              </w:rPr>
              <w:t xml:space="preserve"> stehen Flüssigseife und Handtuchspender (z.B. Einwegpapierhandtuch) und/oder ein geeignetes Händedesinfektionsmittel zur Verfügung, in</w:t>
            </w:r>
            <w:r>
              <w:rPr>
                <w:rFonts w:ascii="Arial" w:hAnsi="Arial" w:cs="Arial"/>
                <w:sz w:val="20"/>
                <w:szCs w:val="20"/>
              </w:rPr>
              <w:t>kl. Anleitung zur Durchführung.</w:t>
            </w:r>
          </w:p>
          <w:p w14:paraId="7C26C499" w14:textId="77777777" w:rsidR="007D5A30" w:rsidRDefault="006F564B" w:rsidP="006F564B">
            <w:pPr>
              <w:jc w:val="both"/>
              <w:rPr>
                <w:rFonts w:ascii="Arial" w:hAnsi="Arial" w:cs="Arial"/>
                <w:sz w:val="20"/>
                <w:szCs w:val="20"/>
              </w:rPr>
            </w:pPr>
            <w:r w:rsidRPr="00D167A1">
              <w:rPr>
                <w:rFonts w:ascii="Arial" w:hAnsi="Arial" w:cs="Arial"/>
                <w:sz w:val="20"/>
                <w:szCs w:val="20"/>
              </w:rPr>
              <w:t>Auf die erforderliche Händehygiene wird an geeigneten Stellen (z.B. am Zugang zum Gebäude/Gelände, an Handwaschbecken) durch Aushang hingewiesen</w:t>
            </w:r>
            <w:r w:rsidR="001D1F71">
              <w:rPr>
                <w:rFonts w:ascii="Arial" w:hAnsi="Arial" w:cs="Arial"/>
                <w:sz w:val="20"/>
                <w:szCs w:val="20"/>
              </w:rPr>
              <w:t xml:space="preserve">. Alle Personen sind bei Betreten der Einrichtung bzw. zu Beginn des Angebots </w:t>
            </w:r>
            <w:r w:rsidR="003D79F7">
              <w:rPr>
                <w:rFonts w:ascii="Arial" w:hAnsi="Arial" w:cs="Arial"/>
                <w:sz w:val="20"/>
                <w:szCs w:val="20"/>
              </w:rPr>
              <w:t>verpflichtet die Hände zu waschen oder zu desinfizieren.</w:t>
            </w:r>
          </w:p>
          <w:p w14:paraId="16C46346" w14:textId="158721C2" w:rsidR="006F564B" w:rsidRDefault="003D79F7" w:rsidP="006F564B">
            <w:pPr>
              <w:jc w:val="both"/>
              <w:rPr>
                <w:rFonts w:ascii="Arial" w:hAnsi="Arial" w:cs="Arial"/>
                <w:sz w:val="20"/>
                <w:szCs w:val="20"/>
              </w:rPr>
            </w:pPr>
            <w:r>
              <w:rPr>
                <w:rFonts w:ascii="Arial" w:hAnsi="Arial" w:cs="Arial"/>
                <w:sz w:val="20"/>
                <w:szCs w:val="20"/>
              </w:rPr>
              <w:t xml:space="preserve"> </w:t>
            </w:r>
          </w:p>
          <w:p w14:paraId="072125F6" w14:textId="72D2128D" w:rsidR="00490FC8" w:rsidRPr="00D167A1" w:rsidRDefault="00490FC8" w:rsidP="00490FC8">
            <w:pPr>
              <w:jc w:val="both"/>
              <w:rPr>
                <w:rFonts w:ascii="Arial" w:hAnsi="Arial" w:cs="Arial"/>
                <w:sz w:val="20"/>
                <w:szCs w:val="20"/>
              </w:rPr>
            </w:pPr>
            <w:r w:rsidRPr="00154B33">
              <w:rPr>
                <w:rFonts w:ascii="Arial" w:hAnsi="Arial" w:cs="Arial"/>
                <w:i/>
                <w:sz w:val="16"/>
                <w:szCs w:val="16"/>
              </w:rPr>
              <w:t xml:space="preserve">(vgl. Hygienekonzept des Landes Punkt </w:t>
            </w:r>
            <w:r w:rsidR="00164F3E">
              <w:rPr>
                <w:rFonts w:ascii="Arial" w:hAnsi="Arial" w:cs="Arial"/>
                <w:i/>
                <w:sz w:val="16"/>
                <w:szCs w:val="16"/>
              </w:rPr>
              <w:t>5</w:t>
            </w:r>
            <w:r>
              <w:rPr>
                <w:rFonts w:ascii="Arial" w:hAnsi="Arial" w:cs="Arial"/>
                <w:i/>
                <w:sz w:val="16"/>
                <w:szCs w:val="16"/>
              </w:rPr>
              <w:t xml:space="preserve">.c. und </w:t>
            </w:r>
            <w:r w:rsidR="000F520F">
              <w:rPr>
                <w:rFonts w:ascii="Arial" w:hAnsi="Arial" w:cs="Arial"/>
                <w:i/>
                <w:sz w:val="16"/>
                <w:szCs w:val="16"/>
              </w:rPr>
              <w:t>5</w:t>
            </w:r>
            <w:r>
              <w:rPr>
                <w:rFonts w:ascii="Arial" w:hAnsi="Arial" w:cs="Arial"/>
                <w:i/>
                <w:sz w:val="16"/>
                <w:szCs w:val="16"/>
              </w:rPr>
              <w:t>.</w:t>
            </w:r>
            <w:r w:rsidR="00164F3E">
              <w:rPr>
                <w:rFonts w:ascii="Arial" w:hAnsi="Arial" w:cs="Arial"/>
                <w:i/>
                <w:sz w:val="16"/>
                <w:szCs w:val="16"/>
              </w:rPr>
              <w:t>d</w:t>
            </w:r>
            <w:r>
              <w:rPr>
                <w:rFonts w:ascii="Arial" w:hAnsi="Arial" w:cs="Arial"/>
                <w:i/>
                <w:sz w:val="16"/>
                <w:szCs w:val="16"/>
              </w:rPr>
              <w:t>.)</w:t>
            </w:r>
          </w:p>
        </w:tc>
        <w:tc>
          <w:tcPr>
            <w:tcW w:w="680" w:type="dxa"/>
            <w:vAlign w:val="center"/>
          </w:tcPr>
          <w:p w14:paraId="1DBA0451" w14:textId="77777777" w:rsidR="006F564B" w:rsidRPr="00D167A1" w:rsidRDefault="006F564B" w:rsidP="006F564B">
            <w:pPr>
              <w:jc w:val="center"/>
              <w:rPr>
                <w:rFonts w:ascii="Arial" w:hAnsi="Arial" w:cs="Arial"/>
                <w:sz w:val="20"/>
                <w:szCs w:val="20"/>
              </w:rPr>
            </w:pPr>
          </w:p>
        </w:tc>
        <w:tc>
          <w:tcPr>
            <w:tcW w:w="680" w:type="dxa"/>
            <w:vAlign w:val="center"/>
          </w:tcPr>
          <w:p w14:paraId="044468E0" w14:textId="77777777" w:rsidR="006F564B" w:rsidRPr="00D167A1" w:rsidRDefault="006F564B" w:rsidP="006F564B">
            <w:pPr>
              <w:jc w:val="center"/>
              <w:rPr>
                <w:rFonts w:ascii="Arial" w:hAnsi="Arial" w:cs="Arial"/>
                <w:sz w:val="20"/>
                <w:szCs w:val="20"/>
              </w:rPr>
            </w:pPr>
          </w:p>
        </w:tc>
        <w:tc>
          <w:tcPr>
            <w:tcW w:w="4309" w:type="dxa"/>
            <w:vAlign w:val="center"/>
          </w:tcPr>
          <w:p w14:paraId="4F781DDC" w14:textId="77777777" w:rsidR="006F564B" w:rsidRPr="00D167A1" w:rsidRDefault="006F564B" w:rsidP="006F564B">
            <w:pPr>
              <w:rPr>
                <w:rFonts w:ascii="Arial" w:hAnsi="Arial" w:cs="Arial"/>
                <w:sz w:val="20"/>
                <w:szCs w:val="20"/>
              </w:rPr>
            </w:pPr>
          </w:p>
        </w:tc>
      </w:tr>
      <w:tr w:rsidR="006F564B" w:rsidRPr="00D167A1" w14:paraId="322D6501" w14:textId="77777777" w:rsidTr="00490FC8">
        <w:tc>
          <w:tcPr>
            <w:tcW w:w="562" w:type="dxa"/>
          </w:tcPr>
          <w:p w14:paraId="7DA97B37" w14:textId="3AA09CD9" w:rsidR="006F564B" w:rsidRPr="00D167A1" w:rsidRDefault="00490FC8" w:rsidP="006F564B">
            <w:pPr>
              <w:jc w:val="both"/>
              <w:rPr>
                <w:rFonts w:ascii="Arial" w:hAnsi="Arial" w:cs="Arial"/>
                <w:sz w:val="20"/>
                <w:szCs w:val="20"/>
              </w:rPr>
            </w:pPr>
            <w:r>
              <w:rPr>
                <w:rFonts w:ascii="Arial" w:hAnsi="Arial" w:cs="Arial"/>
                <w:sz w:val="20"/>
                <w:szCs w:val="20"/>
              </w:rPr>
              <w:t>1</w:t>
            </w:r>
            <w:r w:rsidR="007D5A30">
              <w:rPr>
                <w:rFonts w:ascii="Arial" w:hAnsi="Arial" w:cs="Arial"/>
                <w:sz w:val="20"/>
                <w:szCs w:val="20"/>
              </w:rPr>
              <w:t>6</w:t>
            </w:r>
          </w:p>
        </w:tc>
        <w:tc>
          <w:tcPr>
            <w:tcW w:w="7602" w:type="dxa"/>
            <w:vAlign w:val="center"/>
          </w:tcPr>
          <w:p w14:paraId="69E8E9E2" w14:textId="1AB29B6D" w:rsidR="006F564B" w:rsidRDefault="002F3566" w:rsidP="006F564B">
            <w:pPr>
              <w:jc w:val="both"/>
              <w:rPr>
                <w:rFonts w:ascii="Arial" w:hAnsi="Arial" w:cs="Arial"/>
                <w:sz w:val="20"/>
                <w:szCs w:val="20"/>
              </w:rPr>
            </w:pPr>
            <w:r w:rsidRPr="00507D2E">
              <w:rPr>
                <w:rFonts w:ascii="Arial" w:hAnsi="Arial" w:cs="Arial"/>
                <w:b/>
                <w:sz w:val="20"/>
                <w:szCs w:val="20"/>
              </w:rPr>
              <w:t>Lüften.</w:t>
            </w:r>
            <w:r>
              <w:rPr>
                <w:rFonts w:ascii="Arial" w:hAnsi="Arial" w:cs="Arial"/>
                <w:sz w:val="20"/>
                <w:szCs w:val="20"/>
              </w:rPr>
              <w:t xml:space="preserve"> </w:t>
            </w:r>
            <w:r w:rsidR="006F564B" w:rsidRPr="00D167A1">
              <w:rPr>
                <w:rFonts w:ascii="Arial" w:hAnsi="Arial" w:cs="Arial"/>
                <w:sz w:val="20"/>
                <w:szCs w:val="20"/>
              </w:rPr>
              <w:t xml:space="preserve">Die Veranstaltungsräume werden vor und nach der Veranstaltung, spätestens jedoch nach </w:t>
            </w:r>
            <w:r w:rsidR="006F564B">
              <w:rPr>
                <w:rFonts w:ascii="Arial" w:hAnsi="Arial" w:cs="Arial"/>
                <w:sz w:val="20"/>
                <w:szCs w:val="20"/>
              </w:rPr>
              <w:t>20</w:t>
            </w:r>
            <w:r w:rsidR="006F564B" w:rsidRPr="00D167A1">
              <w:rPr>
                <w:rFonts w:ascii="Arial" w:hAnsi="Arial" w:cs="Arial"/>
                <w:sz w:val="20"/>
                <w:szCs w:val="20"/>
              </w:rPr>
              <w:t xml:space="preserve"> min gründlich gelüftet (Stoßlüftung 1</w:t>
            </w:r>
            <w:r w:rsidR="006F564B">
              <w:rPr>
                <w:rFonts w:ascii="Arial" w:hAnsi="Arial" w:cs="Arial"/>
                <w:sz w:val="20"/>
                <w:szCs w:val="20"/>
              </w:rPr>
              <w:t>5</w:t>
            </w:r>
            <w:r w:rsidR="006F564B" w:rsidRPr="00D167A1">
              <w:rPr>
                <w:rFonts w:ascii="Arial" w:hAnsi="Arial" w:cs="Arial"/>
                <w:sz w:val="20"/>
                <w:szCs w:val="20"/>
              </w:rPr>
              <w:t xml:space="preserve"> min)</w:t>
            </w:r>
          </w:p>
          <w:p w14:paraId="10691645" w14:textId="77777777" w:rsidR="007D5A30" w:rsidRDefault="007D5A30" w:rsidP="006F564B">
            <w:pPr>
              <w:jc w:val="both"/>
              <w:rPr>
                <w:rFonts w:ascii="Arial" w:hAnsi="Arial" w:cs="Arial"/>
                <w:sz w:val="20"/>
                <w:szCs w:val="20"/>
              </w:rPr>
            </w:pPr>
          </w:p>
          <w:p w14:paraId="27617B83" w14:textId="3EADFCF6" w:rsidR="00490FC8" w:rsidRPr="00D167A1" w:rsidRDefault="00490FC8" w:rsidP="006F564B">
            <w:pPr>
              <w:jc w:val="both"/>
              <w:rPr>
                <w:rFonts w:ascii="Arial" w:hAnsi="Arial" w:cs="Arial"/>
                <w:sz w:val="20"/>
                <w:szCs w:val="20"/>
              </w:rPr>
            </w:pPr>
            <w:r w:rsidRPr="00154B33">
              <w:rPr>
                <w:rFonts w:ascii="Arial" w:hAnsi="Arial" w:cs="Arial"/>
                <w:i/>
                <w:sz w:val="16"/>
                <w:szCs w:val="16"/>
              </w:rPr>
              <w:t xml:space="preserve">(vgl. Hygienekonzept des Landes Punkt </w:t>
            </w:r>
            <w:r w:rsidR="00164F3E">
              <w:rPr>
                <w:rFonts w:ascii="Arial" w:hAnsi="Arial" w:cs="Arial"/>
                <w:i/>
                <w:sz w:val="16"/>
                <w:szCs w:val="16"/>
              </w:rPr>
              <w:t>6</w:t>
            </w:r>
            <w:r>
              <w:rPr>
                <w:rFonts w:ascii="Arial" w:hAnsi="Arial" w:cs="Arial"/>
                <w:i/>
                <w:sz w:val="16"/>
                <w:szCs w:val="16"/>
              </w:rPr>
              <w:t>.</w:t>
            </w:r>
            <w:r w:rsidR="00C753DD">
              <w:rPr>
                <w:rFonts w:ascii="Arial" w:hAnsi="Arial" w:cs="Arial"/>
                <w:i/>
                <w:sz w:val="16"/>
                <w:szCs w:val="16"/>
              </w:rPr>
              <w:t>c</w:t>
            </w:r>
            <w:r>
              <w:rPr>
                <w:rFonts w:ascii="Arial" w:hAnsi="Arial" w:cs="Arial"/>
                <w:i/>
                <w:sz w:val="16"/>
                <w:szCs w:val="16"/>
              </w:rPr>
              <w:t>.)</w:t>
            </w:r>
          </w:p>
        </w:tc>
        <w:tc>
          <w:tcPr>
            <w:tcW w:w="680" w:type="dxa"/>
            <w:vAlign w:val="center"/>
          </w:tcPr>
          <w:p w14:paraId="61CC2675" w14:textId="77777777" w:rsidR="006F564B" w:rsidRPr="00D167A1" w:rsidRDefault="006F564B" w:rsidP="006F564B">
            <w:pPr>
              <w:jc w:val="center"/>
              <w:rPr>
                <w:rFonts w:ascii="Arial" w:hAnsi="Arial" w:cs="Arial"/>
                <w:sz w:val="20"/>
                <w:szCs w:val="20"/>
              </w:rPr>
            </w:pPr>
          </w:p>
        </w:tc>
        <w:tc>
          <w:tcPr>
            <w:tcW w:w="680" w:type="dxa"/>
            <w:vAlign w:val="center"/>
          </w:tcPr>
          <w:p w14:paraId="6FEC367C" w14:textId="77777777" w:rsidR="006F564B" w:rsidRPr="00D167A1" w:rsidRDefault="006F564B" w:rsidP="006F564B">
            <w:pPr>
              <w:jc w:val="center"/>
              <w:rPr>
                <w:rFonts w:ascii="Arial" w:hAnsi="Arial" w:cs="Arial"/>
                <w:sz w:val="20"/>
                <w:szCs w:val="20"/>
              </w:rPr>
            </w:pPr>
          </w:p>
        </w:tc>
        <w:tc>
          <w:tcPr>
            <w:tcW w:w="4309" w:type="dxa"/>
            <w:vAlign w:val="center"/>
          </w:tcPr>
          <w:p w14:paraId="53F32709" w14:textId="77777777" w:rsidR="006F564B" w:rsidRPr="00D167A1" w:rsidRDefault="006F564B" w:rsidP="006F564B">
            <w:pPr>
              <w:rPr>
                <w:rFonts w:ascii="Arial" w:hAnsi="Arial" w:cs="Arial"/>
                <w:sz w:val="20"/>
                <w:szCs w:val="20"/>
              </w:rPr>
            </w:pPr>
          </w:p>
        </w:tc>
      </w:tr>
      <w:tr w:rsidR="00347A38" w:rsidRPr="00D167A1" w14:paraId="7F56295C" w14:textId="77777777" w:rsidTr="00490FC8">
        <w:tc>
          <w:tcPr>
            <w:tcW w:w="562" w:type="dxa"/>
          </w:tcPr>
          <w:p w14:paraId="071A4DF0" w14:textId="33CE31D3" w:rsidR="00347A38" w:rsidRDefault="00053D58" w:rsidP="006F564B">
            <w:pPr>
              <w:jc w:val="both"/>
              <w:rPr>
                <w:rFonts w:ascii="Arial" w:hAnsi="Arial" w:cs="Arial"/>
                <w:sz w:val="20"/>
                <w:szCs w:val="20"/>
              </w:rPr>
            </w:pPr>
            <w:r>
              <w:rPr>
                <w:rFonts w:ascii="Arial" w:hAnsi="Arial" w:cs="Arial"/>
                <w:sz w:val="20"/>
                <w:szCs w:val="20"/>
              </w:rPr>
              <w:t>1</w:t>
            </w:r>
            <w:r w:rsidR="007D5A30">
              <w:rPr>
                <w:rFonts w:ascii="Arial" w:hAnsi="Arial" w:cs="Arial"/>
                <w:sz w:val="20"/>
                <w:szCs w:val="20"/>
              </w:rPr>
              <w:t>7</w:t>
            </w:r>
          </w:p>
        </w:tc>
        <w:tc>
          <w:tcPr>
            <w:tcW w:w="7602" w:type="dxa"/>
            <w:vAlign w:val="center"/>
          </w:tcPr>
          <w:p w14:paraId="3705EF20" w14:textId="085A37EF" w:rsidR="00347A38" w:rsidRPr="00347A38" w:rsidRDefault="002F3566" w:rsidP="00347A38">
            <w:pPr>
              <w:jc w:val="both"/>
              <w:rPr>
                <w:rFonts w:ascii="Arial" w:hAnsi="Arial" w:cs="Arial"/>
                <w:sz w:val="20"/>
                <w:szCs w:val="20"/>
              </w:rPr>
            </w:pPr>
            <w:r w:rsidRPr="00507D2E">
              <w:rPr>
                <w:rFonts w:ascii="Arial" w:hAnsi="Arial" w:cs="Arial"/>
                <w:b/>
                <w:sz w:val="20"/>
                <w:szCs w:val="20"/>
              </w:rPr>
              <w:t>Reinigung.</w:t>
            </w:r>
            <w:r>
              <w:rPr>
                <w:rFonts w:ascii="Arial" w:hAnsi="Arial" w:cs="Arial"/>
                <w:sz w:val="20"/>
                <w:szCs w:val="20"/>
              </w:rPr>
              <w:t xml:space="preserve"> </w:t>
            </w:r>
            <w:r w:rsidR="00347A38" w:rsidRPr="00347A38">
              <w:rPr>
                <w:rFonts w:ascii="Arial" w:hAnsi="Arial" w:cs="Arial"/>
                <w:sz w:val="20"/>
                <w:szCs w:val="20"/>
              </w:rPr>
              <w:t xml:space="preserve">Oberflächen und Böden in Aufenthaltsräumen werden </w:t>
            </w:r>
            <w:proofErr w:type="spellStart"/>
            <w:r w:rsidR="00347A38" w:rsidRPr="00347A38">
              <w:rPr>
                <w:rFonts w:ascii="Arial" w:hAnsi="Arial" w:cs="Arial"/>
                <w:sz w:val="20"/>
                <w:szCs w:val="20"/>
              </w:rPr>
              <w:t>regelm</w:t>
            </w:r>
            <w:proofErr w:type="spellEnd"/>
            <w:r w:rsidR="00347A38" w:rsidRPr="00347A38">
              <w:rPr>
                <w:rFonts w:ascii="Arial" w:hAnsi="Arial" w:cs="Arial"/>
                <w:sz w:val="20"/>
                <w:szCs w:val="20"/>
              </w:rPr>
              <w:t>. gereinigt.</w:t>
            </w:r>
          </w:p>
          <w:p w14:paraId="6C46A3A4" w14:textId="77777777" w:rsidR="007D5A30" w:rsidRDefault="00347A38" w:rsidP="00C753DD">
            <w:pPr>
              <w:jc w:val="both"/>
              <w:rPr>
                <w:rFonts w:ascii="Arial" w:hAnsi="Arial" w:cs="Arial"/>
                <w:sz w:val="20"/>
                <w:szCs w:val="20"/>
              </w:rPr>
            </w:pPr>
            <w:r w:rsidRPr="00347A38">
              <w:rPr>
                <w:rFonts w:ascii="Arial" w:hAnsi="Arial" w:cs="Arial"/>
                <w:sz w:val="20"/>
                <w:szCs w:val="20"/>
              </w:rPr>
              <w:t xml:space="preserve">Kontaktflächen (Türklinken, Griffe, Handläufe, </w:t>
            </w:r>
            <w:proofErr w:type="gramStart"/>
            <w:r w:rsidRPr="00347A38">
              <w:rPr>
                <w:rFonts w:ascii="Arial" w:hAnsi="Arial" w:cs="Arial"/>
                <w:sz w:val="20"/>
                <w:szCs w:val="20"/>
              </w:rPr>
              <w:t>Lichtschalter,…</w:t>
            </w:r>
            <w:proofErr w:type="gramEnd"/>
            <w:r w:rsidRPr="00347A38">
              <w:rPr>
                <w:rFonts w:ascii="Arial" w:hAnsi="Arial" w:cs="Arial"/>
                <w:sz w:val="20"/>
                <w:szCs w:val="20"/>
              </w:rPr>
              <w:t>) und Gemein</w:t>
            </w:r>
            <w:r w:rsidR="00C070FC">
              <w:rPr>
                <w:rFonts w:ascii="Arial" w:hAnsi="Arial" w:cs="Arial"/>
                <w:sz w:val="20"/>
                <w:szCs w:val="20"/>
              </w:rPr>
              <w:t>s</w:t>
            </w:r>
            <w:r w:rsidRPr="00347A38">
              <w:rPr>
                <w:rFonts w:ascii="Arial" w:hAnsi="Arial" w:cs="Arial"/>
                <w:sz w:val="20"/>
                <w:szCs w:val="20"/>
              </w:rPr>
              <w:t xml:space="preserve">chaftsgegenstände werde regelmäßig, je nach Nutzungshäufigkeit, mit einem fettlösenden Haushaltsreiniger gereinigt oder desinfiziert (mindestens begrenzt </w:t>
            </w:r>
            <w:proofErr w:type="spellStart"/>
            <w:r w:rsidRPr="00347A38">
              <w:rPr>
                <w:rFonts w:ascii="Arial" w:hAnsi="Arial" w:cs="Arial"/>
                <w:sz w:val="20"/>
                <w:szCs w:val="20"/>
              </w:rPr>
              <w:t>viruzides</w:t>
            </w:r>
            <w:proofErr w:type="spellEnd"/>
            <w:r w:rsidRPr="00347A38">
              <w:rPr>
                <w:rFonts w:ascii="Arial" w:hAnsi="Arial" w:cs="Arial"/>
                <w:sz w:val="20"/>
                <w:szCs w:val="20"/>
              </w:rPr>
              <w:t xml:space="preserve"> Mittel)</w:t>
            </w:r>
          </w:p>
          <w:p w14:paraId="527B65FE" w14:textId="77777777" w:rsidR="007D5A30" w:rsidRDefault="007D5A30" w:rsidP="00C753DD">
            <w:pPr>
              <w:jc w:val="both"/>
              <w:rPr>
                <w:rFonts w:ascii="Arial" w:hAnsi="Arial" w:cs="Arial"/>
                <w:sz w:val="20"/>
                <w:szCs w:val="20"/>
              </w:rPr>
            </w:pPr>
          </w:p>
          <w:p w14:paraId="172C9A4D" w14:textId="613C4497" w:rsidR="00347A38" w:rsidRPr="00D167A1" w:rsidRDefault="00164F3E" w:rsidP="00C753DD">
            <w:pPr>
              <w:jc w:val="both"/>
              <w:rPr>
                <w:rFonts w:ascii="Arial" w:hAnsi="Arial" w:cs="Arial"/>
                <w:sz w:val="20"/>
                <w:szCs w:val="20"/>
              </w:rPr>
            </w:pPr>
            <w:r w:rsidRPr="00164F3E">
              <w:rPr>
                <w:rFonts w:ascii="Arial" w:hAnsi="Arial" w:cs="Arial"/>
                <w:sz w:val="16"/>
                <w:szCs w:val="16"/>
              </w:rPr>
              <w:t>(</w:t>
            </w:r>
            <w:r w:rsidRPr="00154B33">
              <w:rPr>
                <w:rFonts w:ascii="Arial" w:hAnsi="Arial" w:cs="Arial"/>
                <w:i/>
                <w:sz w:val="16"/>
                <w:szCs w:val="16"/>
              </w:rPr>
              <w:t xml:space="preserve">vgl. Hygienekonzept des Landes Punkt </w:t>
            </w:r>
            <w:r>
              <w:rPr>
                <w:rFonts w:ascii="Arial" w:hAnsi="Arial" w:cs="Arial"/>
                <w:i/>
                <w:sz w:val="16"/>
                <w:szCs w:val="16"/>
              </w:rPr>
              <w:t>6.</w:t>
            </w:r>
            <w:r w:rsidR="00C753DD">
              <w:rPr>
                <w:rFonts w:ascii="Arial" w:hAnsi="Arial" w:cs="Arial"/>
                <w:i/>
                <w:sz w:val="16"/>
                <w:szCs w:val="16"/>
              </w:rPr>
              <w:t>b</w:t>
            </w:r>
            <w:r>
              <w:rPr>
                <w:rFonts w:ascii="Arial" w:hAnsi="Arial" w:cs="Arial"/>
                <w:i/>
                <w:sz w:val="16"/>
                <w:szCs w:val="16"/>
              </w:rPr>
              <w:t>.)</w:t>
            </w:r>
          </w:p>
        </w:tc>
        <w:tc>
          <w:tcPr>
            <w:tcW w:w="680" w:type="dxa"/>
            <w:vAlign w:val="center"/>
          </w:tcPr>
          <w:p w14:paraId="25283299" w14:textId="77777777" w:rsidR="00347A38" w:rsidRPr="00D167A1" w:rsidRDefault="00347A38" w:rsidP="006F564B">
            <w:pPr>
              <w:jc w:val="center"/>
              <w:rPr>
                <w:rFonts w:ascii="Arial" w:hAnsi="Arial" w:cs="Arial"/>
                <w:sz w:val="20"/>
                <w:szCs w:val="20"/>
              </w:rPr>
            </w:pPr>
          </w:p>
        </w:tc>
        <w:tc>
          <w:tcPr>
            <w:tcW w:w="680" w:type="dxa"/>
            <w:vAlign w:val="center"/>
          </w:tcPr>
          <w:p w14:paraId="1229DB05" w14:textId="77777777" w:rsidR="00347A38" w:rsidRPr="00D167A1" w:rsidRDefault="00347A38" w:rsidP="006F564B">
            <w:pPr>
              <w:jc w:val="center"/>
              <w:rPr>
                <w:rFonts w:ascii="Arial" w:hAnsi="Arial" w:cs="Arial"/>
                <w:sz w:val="20"/>
                <w:szCs w:val="20"/>
              </w:rPr>
            </w:pPr>
          </w:p>
        </w:tc>
        <w:tc>
          <w:tcPr>
            <w:tcW w:w="4309" w:type="dxa"/>
            <w:vAlign w:val="center"/>
          </w:tcPr>
          <w:p w14:paraId="6AC41493" w14:textId="77777777" w:rsidR="00347A38" w:rsidRPr="00791D6A" w:rsidRDefault="00347A38" w:rsidP="006F564B">
            <w:pPr>
              <w:rPr>
                <w:rFonts w:ascii="Arial" w:hAnsi="Arial" w:cs="Arial"/>
                <w:sz w:val="16"/>
                <w:szCs w:val="16"/>
              </w:rPr>
            </w:pPr>
          </w:p>
        </w:tc>
      </w:tr>
      <w:tr w:rsidR="006F564B" w:rsidRPr="00D167A1" w14:paraId="30270E9E" w14:textId="77777777" w:rsidTr="00490FC8">
        <w:tc>
          <w:tcPr>
            <w:tcW w:w="562" w:type="dxa"/>
          </w:tcPr>
          <w:p w14:paraId="21192970" w14:textId="6020525C" w:rsidR="006F564B" w:rsidRDefault="00053D58" w:rsidP="00053D58">
            <w:pPr>
              <w:jc w:val="both"/>
              <w:rPr>
                <w:rFonts w:ascii="Arial" w:hAnsi="Arial" w:cs="Arial"/>
                <w:sz w:val="20"/>
                <w:szCs w:val="20"/>
              </w:rPr>
            </w:pPr>
            <w:r>
              <w:rPr>
                <w:rFonts w:ascii="Arial" w:hAnsi="Arial" w:cs="Arial"/>
                <w:sz w:val="20"/>
                <w:szCs w:val="20"/>
              </w:rPr>
              <w:t>1</w:t>
            </w:r>
            <w:r w:rsidR="007D5A30">
              <w:rPr>
                <w:rFonts w:ascii="Arial" w:hAnsi="Arial" w:cs="Arial"/>
                <w:sz w:val="20"/>
                <w:szCs w:val="20"/>
              </w:rPr>
              <w:t>8</w:t>
            </w:r>
          </w:p>
        </w:tc>
        <w:tc>
          <w:tcPr>
            <w:tcW w:w="7602" w:type="dxa"/>
            <w:vAlign w:val="center"/>
          </w:tcPr>
          <w:p w14:paraId="5D576429" w14:textId="6B6653B9" w:rsidR="006F564B" w:rsidRPr="00D167A1" w:rsidRDefault="00857335" w:rsidP="006F564B">
            <w:pPr>
              <w:jc w:val="both"/>
              <w:rPr>
                <w:rFonts w:ascii="Arial" w:hAnsi="Arial" w:cs="Arial"/>
                <w:sz w:val="20"/>
                <w:szCs w:val="20"/>
              </w:rPr>
            </w:pPr>
            <w:r>
              <w:rPr>
                <w:rFonts w:ascii="Arial" w:hAnsi="Arial" w:cs="Arial"/>
                <w:sz w:val="20"/>
                <w:szCs w:val="20"/>
              </w:rPr>
              <w:t xml:space="preserve">Das </w:t>
            </w:r>
            <w:r w:rsidRPr="00507D2E">
              <w:rPr>
                <w:rFonts w:ascii="Arial" w:hAnsi="Arial" w:cs="Arial"/>
                <w:b/>
                <w:sz w:val="20"/>
                <w:szCs w:val="20"/>
              </w:rPr>
              <w:t>Hygienekonzept des Veranstaltungsortes</w:t>
            </w:r>
            <w:r>
              <w:rPr>
                <w:rFonts w:ascii="Arial" w:hAnsi="Arial" w:cs="Arial"/>
                <w:sz w:val="20"/>
                <w:szCs w:val="20"/>
              </w:rPr>
              <w:t xml:space="preserve"> ist bekannt und wird eingehalten. Zu anderen Gruppen und Personen  am Veranstaltungsort wird der Mindestabstand eingehalten.</w:t>
            </w:r>
          </w:p>
        </w:tc>
        <w:tc>
          <w:tcPr>
            <w:tcW w:w="680" w:type="dxa"/>
            <w:vAlign w:val="center"/>
          </w:tcPr>
          <w:p w14:paraId="7CAA54C1" w14:textId="77777777" w:rsidR="006F564B" w:rsidRPr="00D167A1" w:rsidRDefault="006F564B" w:rsidP="006F564B">
            <w:pPr>
              <w:jc w:val="center"/>
              <w:rPr>
                <w:rFonts w:ascii="Arial" w:hAnsi="Arial" w:cs="Arial"/>
                <w:sz w:val="20"/>
                <w:szCs w:val="20"/>
              </w:rPr>
            </w:pPr>
          </w:p>
        </w:tc>
        <w:tc>
          <w:tcPr>
            <w:tcW w:w="680" w:type="dxa"/>
            <w:vAlign w:val="center"/>
          </w:tcPr>
          <w:p w14:paraId="2D82647A" w14:textId="77777777" w:rsidR="006F564B" w:rsidRPr="00D167A1" w:rsidRDefault="006F564B" w:rsidP="006F564B">
            <w:pPr>
              <w:jc w:val="center"/>
              <w:rPr>
                <w:rFonts w:ascii="Arial" w:hAnsi="Arial" w:cs="Arial"/>
                <w:sz w:val="20"/>
                <w:szCs w:val="20"/>
              </w:rPr>
            </w:pPr>
          </w:p>
        </w:tc>
        <w:tc>
          <w:tcPr>
            <w:tcW w:w="4309" w:type="dxa"/>
            <w:vAlign w:val="center"/>
          </w:tcPr>
          <w:p w14:paraId="7E55799A" w14:textId="77777777" w:rsidR="006F564B" w:rsidRPr="00D167A1" w:rsidRDefault="006F564B" w:rsidP="006F564B">
            <w:pPr>
              <w:rPr>
                <w:rFonts w:ascii="Arial" w:hAnsi="Arial" w:cs="Arial"/>
                <w:sz w:val="20"/>
                <w:szCs w:val="20"/>
              </w:rPr>
            </w:pPr>
          </w:p>
        </w:tc>
      </w:tr>
      <w:tr w:rsidR="006F564B" w:rsidRPr="00D167A1" w14:paraId="27010220" w14:textId="77777777" w:rsidTr="00490FC8">
        <w:tc>
          <w:tcPr>
            <w:tcW w:w="562" w:type="dxa"/>
          </w:tcPr>
          <w:p w14:paraId="65689F09" w14:textId="530476C7" w:rsidR="006F564B" w:rsidRPr="00C01B5B" w:rsidRDefault="00164F3E" w:rsidP="00053D58">
            <w:pPr>
              <w:jc w:val="both"/>
              <w:rPr>
                <w:rFonts w:ascii="Arial" w:hAnsi="Arial" w:cs="Arial"/>
                <w:sz w:val="20"/>
                <w:szCs w:val="20"/>
              </w:rPr>
            </w:pPr>
            <w:r>
              <w:rPr>
                <w:rFonts w:ascii="Arial" w:hAnsi="Arial" w:cs="Arial"/>
                <w:sz w:val="20"/>
                <w:szCs w:val="20"/>
              </w:rPr>
              <w:t>1</w:t>
            </w:r>
            <w:r w:rsidR="007D5A30">
              <w:rPr>
                <w:rFonts w:ascii="Arial" w:hAnsi="Arial" w:cs="Arial"/>
                <w:sz w:val="20"/>
                <w:szCs w:val="20"/>
              </w:rPr>
              <w:t>9</w:t>
            </w:r>
          </w:p>
        </w:tc>
        <w:tc>
          <w:tcPr>
            <w:tcW w:w="7602" w:type="dxa"/>
            <w:vAlign w:val="center"/>
          </w:tcPr>
          <w:p w14:paraId="79A9FBBA" w14:textId="77777777" w:rsidR="006F564B" w:rsidRPr="00D167A1" w:rsidRDefault="006F564B" w:rsidP="006F564B">
            <w:pPr>
              <w:jc w:val="both"/>
              <w:rPr>
                <w:rFonts w:ascii="Arial" w:hAnsi="Arial" w:cs="Arial"/>
                <w:sz w:val="20"/>
                <w:szCs w:val="20"/>
              </w:rPr>
            </w:pPr>
            <w:r w:rsidRPr="00C01B5B">
              <w:rPr>
                <w:rFonts w:ascii="Arial" w:hAnsi="Arial" w:cs="Arial"/>
                <w:sz w:val="20"/>
                <w:szCs w:val="20"/>
              </w:rPr>
              <w:t xml:space="preserve">Bei </w:t>
            </w:r>
            <w:r w:rsidRPr="00507D2E">
              <w:rPr>
                <w:rFonts w:ascii="Arial" w:hAnsi="Arial" w:cs="Arial"/>
                <w:b/>
                <w:sz w:val="20"/>
                <w:szCs w:val="20"/>
              </w:rPr>
              <w:t>Gottesdiensten</w:t>
            </w:r>
            <w:r w:rsidRPr="00C01B5B">
              <w:rPr>
                <w:rFonts w:ascii="Arial" w:hAnsi="Arial" w:cs="Arial"/>
                <w:sz w:val="20"/>
                <w:szCs w:val="20"/>
              </w:rPr>
              <w:t xml:space="preserve"> in Gebäuden und im Freien gilt die Anordnung des Generalvikars in ihrer aktue</w:t>
            </w:r>
            <w:r>
              <w:rPr>
                <w:rFonts w:ascii="Arial" w:hAnsi="Arial" w:cs="Arial"/>
                <w:sz w:val="20"/>
                <w:szCs w:val="20"/>
              </w:rPr>
              <w:t xml:space="preserve">llen Fassung. (s. Planungshilfe Gottesdienst </w:t>
            </w:r>
            <w:proofErr w:type="spellStart"/>
            <w:r w:rsidRPr="00C01B5B">
              <w:rPr>
                <w:rFonts w:ascii="Arial" w:hAnsi="Arial" w:cs="Arial"/>
                <w:sz w:val="20"/>
                <w:szCs w:val="20"/>
              </w:rPr>
              <w:t>Coronavirus</w:t>
            </w:r>
            <w:proofErr w:type="spellEnd"/>
            <w:r w:rsidRPr="00C01B5B">
              <w:rPr>
                <w:rFonts w:ascii="Arial" w:hAnsi="Arial" w:cs="Arial"/>
                <w:sz w:val="20"/>
                <w:szCs w:val="20"/>
              </w:rPr>
              <w:t>).</w:t>
            </w:r>
          </w:p>
        </w:tc>
        <w:tc>
          <w:tcPr>
            <w:tcW w:w="680" w:type="dxa"/>
            <w:vAlign w:val="center"/>
          </w:tcPr>
          <w:p w14:paraId="092AF826" w14:textId="77777777" w:rsidR="006F564B" w:rsidRPr="00D167A1" w:rsidRDefault="006F564B" w:rsidP="006F564B">
            <w:pPr>
              <w:jc w:val="center"/>
              <w:rPr>
                <w:rFonts w:ascii="Arial" w:hAnsi="Arial" w:cs="Arial"/>
                <w:sz w:val="20"/>
                <w:szCs w:val="20"/>
              </w:rPr>
            </w:pPr>
          </w:p>
        </w:tc>
        <w:tc>
          <w:tcPr>
            <w:tcW w:w="680" w:type="dxa"/>
            <w:vAlign w:val="center"/>
          </w:tcPr>
          <w:p w14:paraId="507E7ABB" w14:textId="77777777" w:rsidR="006F564B" w:rsidRPr="00D167A1" w:rsidRDefault="006F564B" w:rsidP="006F564B">
            <w:pPr>
              <w:jc w:val="center"/>
              <w:rPr>
                <w:rFonts w:ascii="Arial" w:hAnsi="Arial" w:cs="Arial"/>
                <w:sz w:val="20"/>
                <w:szCs w:val="20"/>
              </w:rPr>
            </w:pPr>
          </w:p>
        </w:tc>
        <w:tc>
          <w:tcPr>
            <w:tcW w:w="4309" w:type="dxa"/>
            <w:vAlign w:val="center"/>
          </w:tcPr>
          <w:p w14:paraId="1F37493A" w14:textId="77777777" w:rsidR="006F564B" w:rsidRPr="00D167A1" w:rsidRDefault="006F564B" w:rsidP="006F564B">
            <w:pPr>
              <w:rPr>
                <w:rFonts w:ascii="Arial" w:hAnsi="Arial" w:cs="Arial"/>
                <w:sz w:val="20"/>
                <w:szCs w:val="20"/>
              </w:rPr>
            </w:pPr>
          </w:p>
        </w:tc>
      </w:tr>
      <w:tr w:rsidR="006F564B" w:rsidRPr="00D167A1" w14:paraId="39CECFE9" w14:textId="77777777" w:rsidTr="00490FC8">
        <w:tc>
          <w:tcPr>
            <w:tcW w:w="562" w:type="dxa"/>
          </w:tcPr>
          <w:p w14:paraId="6CBB471C" w14:textId="6D4D8496" w:rsidR="006F564B" w:rsidRPr="00D167A1" w:rsidRDefault="007D5A30" w:rsidP="00490FC8">
            <w:pPr>
              <w:jc w:val="both"/>
              <w:rPr>
                <w:rFonts w:ascii="Arial" w:hAnsi="Arial" w:cs="Arial"/>
                <w:sz w:val="20"/>
                <w:szCs w:val="20"/>
              </w:rPr>
            </w:pPr>
            <w:r>
              <w:rPr>
                <w:rFonts w:ascii="Arial" w:hAnsi="Arial" w:cs="Arial"/>
                <w:sz w:val="20"/>
                <w:szCs w:val="20"/>
              </w:rPr>
              <w:t>20</w:t>
            </w:r>
          </w:p>
        </w:tc>
        <w:tc>
          <w:tcPr>
            <w:tcW w:w="7602" w:type="dxa"/>
            <w:vAlign w:val="center"/>
          </w:tcPr>
          <w:p w14:paraId="67A3F3EE" w14:textId="08DD85B9" w:rsidR="006F564B" w:rsidRDefault="002F3566" w:rsidP="006F564B">
            <w:pPr>
              <w:jc w:val="both"/>
              <w:rPr>
                <w:rFonts w:ascii="Arial" w:hAnsi="Arial" w:cs="Arial"/>
                <w:sz w:val="20"/>
                <w:szCs w:val="20"/>
              </w:rPr>
            </w:pPr>
            <w:r w:rsidRPr="00507D2E">
              <w:rPr>
                <w:rFonts w:ascii="Arial" w:hAnsi="Arial" w:cs="Arial"/>
                <w:b/>
                <w:sz w:val="20"/>
                <w:szCs w:val="20"/>
              </w:rPr>
              <w:t>Kontaktnachverfolgung.</w:t>
            </w:r>
            <w:r>
              <w:rPr>
                <w:rFonts w:ascii="Arial" w:hAnsi="Arial" w:cs="Arial"/>
                <w:sz w:val="20"/>
                <w:szCs w:val="20"/>
              </w:rPr>
              <w:t xml:space="preserve"> </w:t>
            </w:r>
            <w:r w:rsidR="006F564B" w:rsidRPr="00D167A1">
              <w:rPr>
                <w:rFonts w:ascii="Arial" w:hAnsi="Arial" w:cs="Arial"/>
                <w:sz w:val="20"/>
                <w:szCs w:val="20"/>
              </w:rPr>
              <w:t xml:space="preserve">Es wird dokumentiert, welche Personen wann an der Veranstaltung teilgenommen haben. Die Dokumentation wird unter Beachtung der Datenschutzbestimmungen geführt und </w:t>
            </w:r>
            <w:r w:rsidR="006F564B" w:rsidRPr="002D09BD">
              <w:rPr>
                <w:rFonts w:ascii="Arial" w:hAnsi="Arial" w:cs="Arial"/>
                <w:sz w:val="20"/>
                <w:szCs w:val="20"/>
              </w:rPr>
              <w:t xml:space="preserve">nach Ablauf </w:t>
            </w:r>
            <w:r w:rsidR="006F564B" w:rsidRPr="002D09BD">
              <w:rPr>
                <w:rFonts w:ascii="Arial" w:hAnsi="Arial" w:cs="Arial"/>
                <w:color w:val="000000" w:themeColor="text1"/>
                <w:sz w:val="20"/>
                <w:szCs w:val="20"/>
                <w:shd w:val="clear" w:color="auto" w:fill="FFFFFF" w:themeFill="background1"/>
              </w:rPr>
              <w:t>von einem Monat</w:t>
            </w:r>
            <w:r w:rsidR="006F564B" w:rsidRPr="002D09BD">
              <w:rPr>
                <w:rFonts w:ascii="Arial" w:hAnsi="Arial" w:cs="Arial"/>
                <w:color w:val="000000" w:themeColor="text1"/>
                <w:sz w:val="20"/>
                <w:szCs w:val="20"/>
              </w:rPr>
              <w:t xml:space="preserve"> </w:t>
            </w:r>
            <w:r w:rsidR="006F564B" w:rsidRPr="00D167A1">
              <w:rPr>
                <w:rFonts w:ascii="Arial" w:hAnsi="Arial" w:cs="Arial"/>
                <w:sz w:val="20"/>
                <w:szCs w:val="20"/>
              </w:rPr>
              <w:t>nach der Veranstaltung vernichtet.</w:t>
            </w:r>
          </w:p>
          <w:p w14:paraId="58749F56" w14:textId="77777777" w:rsidR="007D5A30" w:rsidRDefault="007D5A30" w:rsidP="006F564B">
            <w:pPr>
              <w:jc w:val="both"/>
              <w:rPr>
                <w:rFonts w:ascii="Arial" w:hAnsi="Arial" w:cs="Arial"/>
                <w:sz w:val="20"/>
                <w:szCs w:val="20"/>
              </w:rPr>
            </w:pPr>
          </w:p>
          <w:p w14:paraId="17D1EDEB" w14:textId="697B26B4" w:rsidR="00490FC8" w:rsidRPr="00D167A1" w:rsidRDefault="00490FC8" w:rsidP="006F564B">
            <w:pPr>
              <w:jc w:val="both"/>
              <w:rPr>
                <w:rFonts w:ascii="Arial" w:hAnsi="Arial" w:cs="Arial"/>
                <w:sz w:val="20"/>
                <w:szCs w:val="20"/>
              </w:rPr>
            </w:pPr>
            <w:r w:rsidRPr="00154B33">
              <w:rPr>
                <w:rFonts w:ascii="Arial" w:hAnsi="Arial" w:cs="Arial"/>
                <w:i/>
                <w:sz w:val="16"/>
                <w:szCs w:val="16"/>
              </w:rPr>
              <w:t xml:space="preserve">(vgl. Hygienekonzept des Landes Punkt </w:t>
            </w:r>
            <w:r w:rsidR="00164F3E">
              <w:rPr>
                <w:rFonts w:ascii="Arial" w:hAnsi="Arial" w:cs="Arial"/>
                <w:i/>
                <w:sz w:val="16"/>
                <w:szCs w:val="16"/>
              </w:rPr>
              <w:t>4</w:t>
            </w:r>
            <w:r>
              <w:rPr>
                <w:rFonts w:ascii="Arial" w:hAnsi="Arial" w:cs="Arial"/>
                <w:i/>
                <w:sz w:val="16"/>
                <w:szCs w:val="16"/>
              </w:rPr>
              <w:t>.a.)</w:t>
            </w:r>
          </w:p>
        </w:tc>
        <w:tc>
          <w:tcPr>
            <w:tcW w:w="680" w:type="dxa"/>
            <w:vAlign w:val="center"/>
          </w:tcPr>
          <w:p w14:paraId="6BA11EE5" w14:textId="77777777" w:rsidR="006F564B" w:rsidRPr="00D167A1" w:rsidRDefault="006F564B" w:rsidP="006F564B">
            <w:pPr>
              <w:jc w:val="center"/>
              <w:rPr>
                <w:rFonts w:ascii="Arial" w:hAnsi="Arial" w:cs="Arial"/>
                <w:sz w:val="20"/>
                <w:szCs w:val="20"/>
              </w:rPr>
            </w:pPr>
          </w:p>
        </w:tc>
        <w:tc>
          <w:tcPr>
            <w:tcW w:w="680" w:type="dxa"/>
            <w:vAlign w:val="center"/>
          </w:tcPr>
          <w:p w14:paraId="1F2B1ED2" w14:textId="77777777" w:rsidR="006F564B" w:rsidRPr="00D167A1" w:rsidRDefault="006F564B" w:rsidP="006F564B">
            <w:pPr>
              <w:jc w:val="center"/>
              <w:rPr>
                <w:rFonts w:ascii="Arial" w:hAnsi="Arial" w:cs="Arial"/>
                <w:sz w:val="20"/>
                <w:szCs w:val="20"/>
              </w:rPr>
            </w:pPr>
          </w:p>
        </w:tc>
        <w:tc>
          <w:tcPr>
            <w:tcW w:w="4309" w:type="dxa"/>
            <w:vAlign w:val="center"/>
          </w:tcPr>
          <w:p w14:paraId="544A19DB" w14:textId="77777777" w:rsidR="006F564B" w:rsidRPr="00D167A1" w:rsidRDefault="006F564B" w:rsidP="006F564B">
            <w:pPr>
              <w:rPr>
                <w:rFonts w:ascii="Arial" w:hAnsi="Arial" w:cs="Arial"/>
                <w:sz w:val="20"/>
                <w:szCs w:val="20"/>
              </w:rPr>
            </w:pPr>
          </w:p>
        </w:tc>
      </w:tr>
    </w:tbl>
    <w:p w14:paraId="1FF242DC" w14:textId="0DC71268" w:rsidR="00972231" w:rsidRPr="00D167A1" w:rsidRDefault="00972231" w:rsidP="00972231">
      <w:pPr>
        <w:tabs>
          <w:tab w:val="left" w:pos="3360"/>
        </w:tabs>
        <w:rPr>
          <w:rFonts w:ascii="Arial" w:hAnsi="Arial" w:cs="Arial"/>
          <w:sz w:val="20"/>
          <w:szCs w:val="20"/>
        </w:rPr>
      </w:pPr>
    </w:p>
    <w:sectPr w:rsidR="00972231" w:rsidRPr="00D167A1" w:rsidSect="006F564B">
      <w:headerReference w:type="default" r:id="rId11"/>
      <w:footerReference w:type="default" r:id="rId12"/>
      <w:pgSz w:w="16838" w:h="11906" w:orient="landscape"/>
      <w:pgMar w:top="1080" w:right="1440" w:bottom="108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E1DF" w14:textId="77777777" w:rsidR="00D16979" w:rsidRDefault="00D16979" w:rsidP="008B61B3">
      <w:r>
        <w:separator/>
      </w:r>
    </w:p>
  </w:endnote>
  <w:endnote w:type="continuationSeparator" w:id="0">
    <w:p w14:paraId="439D9DB1" w14:textId="77777777" w:rsidR="00D16979" w:rsidRDefault="00D16979"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9F6B" w14:textId="114F7F77" w:rsidR="007D76CA" w:rsidRPr="005105AF" w:rsidRDefault="006615C0" w:rsidP="005105AF">
    <w:pPr>
      <w:pStyle w:val="Fuzeile"/>
      <w:rPr>
        <w:rFonts w:ascii="Arial" w:hAnsi="Arial" w:cs="Arial"/>
        <w:sz w:val="22"/>
        <w:szCs w:val="22"/>
      </w:rPr>
    </w:pPr>
    <w:r>
      <w:rPr>
        <w:rFonts w:ascii="Arial" w:hAnsi="Arial" w:cs="Arial"/>
        <w:sz w:val="22"/>
        <w:szCs w:val="22"/>
      </w:rPr>
      <w:t xml:space="preserve">BJA / </w:t>
    </w:r>
    <w:r w:rsidR="007D76CA">
      <w:rPr>
        <w:rFonts w:ascii="Arial" w:hAnsi="Arial" w:cs="Arial"/>
        <w:sz w:val="22"/>
        <w:szCs w:val="22"/>
      </w:rPr>
      <w:t xml:space="preserve">Stabsstelle </w:t>
    </w:r>
    <w:proofErr w:type="spellStart"/>
    <w:r w:rsidR="007D76CA">
      <w:rPr>
        <w:rFonts w:ascii="Arial" w:hAnsi="Arial" w:cs="Arial"/>
        <w:sz w:val="22"/>
        <w:szCs w:val="22"/>
      </w:rPr>
      <w:t>AuG</w:t>
    </w:r>
    <w:proofErr w:type="spellEnd"/>
    <w:r w:rsidR="007D76CA" w:rsidRPr="005105AF">
      <w:rPr>
        <w:rFonts w:ascii="Arial" w:hAnsi="Arial" w:cs="Arial"/>
        <w:sz w:val="22"/>
        <w:szCs w:val="22"/>
      </w:rPr>
      <w:ptab w:relativeTo="margin" w:alignment="center" w:leader="none"/>
    </w:r>
    <w:r w:rsidR="00490FC8">
      <w:rPr>
        <w:rFonts w:ascii="Arial" w:hAnsi="Arial" w:cs="Arial"/>
        <w:sz w:val="22"/>
        <w:szCs w:val="22"/>
      </w:rPr>
      <w:t>Version: 2021</w:t>
    </w:r>
    <w:r w:rsidR="00F9597F">
      <w:rPr>
        <w:rFonts w:ascii="Arial" w:hAnsi="Arial" w:cs="Arial"/>
        <w:sz w:val="22"/>
        <w:szCs w:val="22"/>
      </w:rPr>
      <w:t>-</w:t>
    </w:r>
    <w:r w:rsidR="002F3566">
      <w:rPr>
        <w:rFonts w:ascii="Arial" w:hAnsi="Arial" w:cs="Arial"/>
        <w:sz w:val="22"/>
        <w:szCs w:val="22"/>
      </w:rPr>
      <w:t>09</w:t>
    </w:r>
    <w:r w:rsidR="00490FC8">
      <w:rPr>
        <w:rFonts w:ascii="Arial" w:hAnsi="Arial" w:cs="Arial"/>
        <w:sz w:val="22"/>
        <w:szCs w:val="22"/>
      </w:rPr>
      <w:t>-</w:t>
    </w:r>
    <w:r w:rsidR="009E2C08">
      <w:rPr>
        <w:rFonts w:ascii="Arial" w:hAnsi="Arial" w:cs="Arial"/>
        <w:sz w:val="22"/>
        <w:szCs w:val="22"/>
      </w:rPr>
      <w:t>21</w:t>
    </w:r>
    <w:r w:rsidR="00164F3E">
      <w:rPr>
        <w:rFonts w:ascii="Arial" w:hAnsi="Arial" w:cs="Arial"/>
        <w:sz w:val="22"/>
        <w:szCs w:val="22"/>
      </w:rPr>
      <w:tab/>
    </w:r>
    <w:r w:rsidR="00164F3E">
      <w:rPr>
        <w:rFonts w:ascii="Arial" w:hAnsi="Arial" w:cs="Arial"/>
        <w:sz w:val="22"/>
        <w:szCs w:val="22"/>
      </w:rPr>
      <w:tab/>
    </w:r>
    <w:r w:rsidR="00164F3E">
      <w:rPr>
        <w:rFonts w:ascii="Arial" w:hAnsi="Arial" w:cs="Arial"/>
        <w:sz w:val="22"/>
        <w:szCs w:val="22"/>
      </w:rPr>
      <w:tab/>
    </w:r>
    <w:r w:rsidR="00164F3E">
      <w:rPr>
        <w:rFonts w:ascii="Arial" w:hAnsi="Arial" w:cs="Arial"/>
        <w:sz w:val="22"/>
        <w:szCs w:val="22"/>
      </w:rPr>
      <w:tab/>
    </w:r>
    <w:r w:rsidR="00164F3E">
      <w:rPr>
        <w:rFonts w:ascii="Arial" w:hAnsi="Arial" w:cs="Arial"/>
        <w:sz w:val="22"/>
        <w:szCs w:val="22"/>
      </w:rPr>
      <w:tab/>
    </w:r>
    <w:r w:rsidR="00164F3E">
      <w:rPr>
        <w:rFonts w:ascii="Arial" w:hAnsi="Arial" w:cs="Arial"/>
        <w:sz w:val="22"/>
        <w:szCs w:val="22"/>
      </w:rPr>
      <w:tab/>
    </w:r>
    <w:r w:rsidR="00164F3E">
      <w:rPr>
        <w:rFonts w:ascii="Arial" w:hAnsi="Arial" w:cs="Arial"/>
        <w:sz w:val="22"/>
        <w:szCs w:val="22"/>
      </w:rPr>
      <w:tab/>
    </w:r>
    <w:r w:rsidR="007D76CA" w:rsidRPr="005105AF">
      <w:rPr>
        <w:rFonts w:ascii="Arial" w:hAnsi="Arial" w:cs="Arial"/>
        <w:sz w:val="22"/>
        <w:szCs w:val="22"/>
      </w:rPr>
      <w:t xml:space="preserve">Seite </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PAGE  \* Arabic  \* MERGEFORMAT </w:instrText>
    </w:r>
    <w:r w:rsidR="007D76CA" w:rsidRPr="005105AF">
      <w:rPr>
        <w:rFonts w:ascii="Arial" w:hAnsi="Arial" w:cs="Arial"/>
        <w:sz w:val="22"/>
        <w:szCs w:val="22"/>
      </w:rPr>
      <w:fldChar w:fldCharType="separate"/>
    </w:r>
    <w:r w:rsidR="00EB4DCC">
      <w:rPr>
        <w:rFonts w:ascii="Arial" w:hAnsi="Arial" w:cs="Arial"/>
        <w:noProof/>
        <w:sz w:val="22"/>
        <w:szCs w:val="22"/>
      </w:rPr>
      <w:t>5</w:t>
    </w:r>
    <w:r w:rsidR="007D76CA" w:rsidRPr="005105AF">
      <w:rPr>
        <w:rFonts w:ascii="Arial" w:hAnsi="Arial" w:cs="Arial"/>
        <w:sz w:val="22"/>
        <w:szCs w:val="22"/>
      </w:rPr>
      <w:fldChar w:fldCharType="end"/>
    </w:r>
    <w:r w:rsidR="007D76CA" w:rsidRPr="005105AF">
      <w:rPr>
        <w:rFonts w:ascii="Arial" w:hAnsi="Arial" w:cs="Arial"/>
        <w:sz w:val="22"/>
        <w:szCs w:val="22"/>
      </w:rPr>
      <w:t>/</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SECTIONPAGES   \* MERGEFORMAT </w:instrText>
    </w:r>
    <w:r w:rsidR="007D76CA" w:rsidRPr="005105AF">
      <w:rPr>
        <w:rFonts w:ascii="Arial" w:hAnsi="Arial" w:cs="Arial"/>
        <w:sz w:val="22"/>
        <w:szCs w:val="22"/>
      </w:rPr>
      <w:fldChar w:fldCharType="separate"/>
    </w:r>
    <w:r w:rsidR="00EB4DCC">
      <w:rPr>
        <w:rFonts w:ascii="Arial" w:hAnsi="Arial" w:cs="Arial"/>
        <w:noProof/>
        <w:sz w:val="22"/>
        <w:szCs w:val="22"/>
      </w:rPr>
      <w:t>5</w:t>
    </w:r>
    <w:r w:rsidR="007D76CA"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67ED6" w14:textId="77777777" w:rsidR="00D16979" w:rsidRDefault="00D16979" w:rsidP="008B61B3">
      <w:r>
        <w:separator/>
      </w:r>
    </w:p>
  </w:footnote>
  <w:footnote w:type="continuationSeparator" w:id="0">
    <w:p w14:paraId="411BD62E" w14:textId="77777777" w:rsidR="00D16979" w:rsidRDefault="00D16979" w:rsidP="008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2F48" w14:textId="77777777" w:rsidR="00977C5E" w:rsidRDefault="007D76CA" w:rsidP="000B147C">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21348909" wp14:editId="7779DF4E">
          <wp:simplePos x="0" y="0"/>
          <wp:positionH relativeFrom="column">
            <wp:posOffset>-19685</wp:posOffset>
          </wp:positionH>
          <wp:positionV relativeFrom="paragraph">
            <wp:posOffset>12065</wp:posOffset>
          </wp:positionV>
          <wp:extent cx="883920" cy="438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A97630">
      <w:rPr>
        <w:rFonts w:ascii="Arial" w:hAnsi="Arial" w:cs="Arial"/>
        <w:b/>
        <w:noProof/>
      </w:rPr>
      <w:t>Coronavirus SARS-CoV-2</w:t>
    </w:r>
    <w:r w:rsidR="00A97630" w:rsidRPr="000B147C">
      <w:rPr>
        <w:rFonts w:ascii="Arial" w:hAnsi="Arial" w:cs="Arial"/>
        <w:b/>
      </w:rPr>
      <w:t xml:space="preserve"> </w:t>
    </w:r>
    <w:r w:rsidR="00EB4233">
      <w:rPr>
        <w:rFonts w:ascii="Arial" w:hAnsi="Arial" w:cs="Arial"/>
        <w:b/>
        <w:noProof/>
      </w:rPr>
      <w:t xml:space="preserve"> </w:t>
    </w:r>
  </w:p>
  <w:p w14:paraId="30A6C768" w14:textId="4CE82358" w:rsidR="007D76CA" w:rsidRPr="000B147C" w:rsidRDefault="00A97630" w:rsidP="00D167A1">
    <w:pPr>
      <w:ind w:left="2124"/>
      <w:rPr>
        <w:rFonts w:ascii="Arial" w:hAnsi="Arial" w:cs="Arial"/>
        <w:b/>
      </w:rPr>
    </w:pPr>
    <w:r>
      <w:rPr>
        <w:rFonts w:ascii="Arial" w:hAnsi="Arial" w:cs="Arial"/>
        <w:b/>
      </w:rPr>
      <w:t>Hygienekonzept/</w:t>
    </w:r>
    <w:r w:rsidR="007D76CA" w:rsidRPr="000B147C">
      <w:rPr>
        <w:rFonts w:ascii="Arial" w:hAnsi="Arial" w:cs="Arial"/>
        <w:b/>
      </w:rPr>
      <w:t>Gefährdungsbeurteilung</w:t>
    </w:r>
    <w:r w:rsidR="00443AD8">
      <w:rPr>
        <w:rFonts w:ascii="Arial" w:hAnsi="Arial" w:cs="Arial"/>
        <w:b/>
      </w:rPr>
      <w:t xml:space="preserve"> Jugendarbeit</w:t>
    </w:r>
    <w:r w:rsidR="002A3C66">
      <w:rPr>
        <w:rFonts w:ascii="Arial" w:hAnsi="Arial" w:cs="Arial"/>
        <w:b/>
      </w:rPr>
      <w:t xml:space="preserve"> in </w:t>
    </w:r>
    <w:r w:rsidR="00187032">
      <w:rPr>
        <w:rFonts w:ascii="Arial" w:hAnsi="Arial" w:cs="Arial"/>
        <w:b/>
      </w:rPr>
      <w:t>RHEINLAND-PFALZ</w:t>
    </w:r>
    <w:r w:rsidR="002A3C66">
      <w:rPr>
        <w:rFonts w:ascii="Arial" w:hAnsi="Arial" w:cs="Arial"/>
        <w:b/>
      </w:rPr>
      <w:t xml:space="preserve"> </w:t>
    </w:r>
  </w:p>
  <w:p w14:paraId="093CC0FE" w14:textId="77777777" w:rsidR="007D76CA" w:rsidRPr="000B147C" w:rsidRDefault="007D76CA"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D4D4004"/>
    <w:multiLevelType w:val="hybridMultilevel"/>
    <w:tmpl w:val="5838CB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DC4A6B"/>
    <w:multiLevelType w:val="hybridMultilevel"/>
    <w:tmpl w:val="DE40C0BC"/>
    <w:lvl w:ilvl="0" w:tplc="5302E200">
      <w:start w:val="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4"/>
  </w:num>
  <w:num w:numId="4">
    <w:abstractNumId w:val="10"/>
  </w:num>
  <w:num w:numId="5">
    <w:abstractNumId w:val="11"/>
  </w:num>
  <w:num w:numId="6">
    <w:abstractNumId w:val="6"/>
  </w:num>
  <w:num w:numId="7">
    <w:abstractNumId w:val="2"/>
  </w:num>
  <w:num w:numId="8">
    <w:abstractNumId w:val="9"/>
  </w:num>
  <w:num w:numId="9">
    <w:abstractNumId w:val="7"/>
  </w:num>
  <w:num w:numId="10">
    <w:abstractNumId w:val="3"/>
  </w:num>
  <w:num w:numId="11">
    <w:abstractNumId w:val="1"/>
  </w:num>
  <w:num w:numId="12">
    <w:abstractNumId w:val="5"/>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documentProtection w:formatting="1" w:enforcement="0"/>
  <w:defaultTabStop w:val="708"/>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248"/>
    <w:rsid w:val="000069CA"/>
    <w:rsid w:val="00006A27"/>
    <w:rsid w:val="00006A2C"/>
    <w:rsid w:val="00015A1F"/>
    <w:rsid w:val="00015E1B"/>
    <w:rsid w:val="0002117B"/>
    <w:rsid w:val="00025EC2"/>
    <w:rsid w:val="00034431"/>
    <w:rsid w:val="00034E00"/>
    <w:rsid w:val="00034F14"/>
    <w:rsid w:val="00040372"/>
    <w:rsid w:val="00040839"/>
    <w:rsid w:val="00046264"/>
    <w:rsid w:val="00050496"/>
    <w:rsid w:val="00053D58"/>
    <w:rsid w:val="00057AAF"/>
    <w:rsid w:val="00065DB0"/>
    <w:rsid w:val="00082223"/>
    <w:rsid w:val="00082588"/>
    <w:rsid w:val="000851FD"/>
    <w:rsid w:val="000859EB"/>
    <w:rsid w:val="0008628F"/>
    <w:rsid w:val="00094494"/>
    <w:rsid w:val="000A561A"/>
    <w:rsid w:val="000B147C"/>
    <w:rsid w:val="000B2018"/>
    <w:rsid w:val="000B2EE2"/>
    <w:rsid w:val="000B6F30"/>
    <w:rsid w:val="000C1C32"/>
    <w:rsid w:val="000C1CF3"/>
    <w:rsid w:val="000D30B4"/>
    <w:rsid w:val="000E0B27"/>
    <w:rsid w:val="000E59B4"/>
    <w:rsid w:val="000F520F"/>
    <w:rsid w:val="00100DD1"/>
    <w:rsid w:val="00104F50"/>
    <w:rsid w:val="001054FF"/>
    <w:rsid w:val="00105B0E"/>
    <w:rsid w:val="00124DBC"/>
    <w:rsid w:val="0012719B"/>
    <w:rsid w:val="0013285B"/>
    <w:rsid w:val="00134528"/>
    <w:rsid w:val="00137B08"/>
    <w:rsid w:val="001512C4"/>
    <w:rsid w:val="001518B3"/>
    <w:rsid w:val="00154B33"/>
    <w:rsid w:val="0016142F"/>
    <w:rsid w:val="00164F3E"/>
    <w:rsid w:val="0016737E"/>
    <w:rsid w:val="00167982"/>
    <w:rsid w:val="0017534E"/>
    <w:rsid w:val="00175B1E"/>
    <w:rsid w:val="00176FAC"/>
    <w:rsid w:val="00187032"/>
    <w:rsid w:val="0019003C"/>
    <w:rsid w:val="0019223E"/>
    <w:rsid w:val="00194BBC"/>
    <w:rsid w:val="00195006"/>
    <w:rsid w:val="001A01E1"/>
    <w:rsid w:val="001A48E2"/>
    <w:rsid w:val="001A4B3D"/>
    <w:rsid w:val="001A63E9"/>
    <w:rsid w:val="001C01C4"/>
    <w:rsid w:val="001D1EE5"/>
    <w:rsid w:val="001D1F71"/>
    <w:rsid w:val="001F0D76"/>
    <w:rsid w:val="001F0F2B"/>
    <w:rsid w:val="001F3FAA"/>
    <w:rsid w:val="002043EA"/>
    <w:rsid w:val="002053C0"/>
    <w:rsid w:val="00215C43"/>
    <w:rsid w:val="00220FCC"/>
    <w:rsid w:val="002231EC"/>
    <w:rsid w:val="00226419"/>
    <w:rsid w:val="00227F9B"/>
    <w:rsid w:val="0023409E"/>
    <w:rsid w:val="00235916"/>
    <w:rsid w:val="00262C4E"/>
    <w:rsid w:val="0026346B"/>
    <w:rsid w:val="00263BB6"/>
    <w:rsid w:val="00270A1A"/>
    <w:rsid w:val="00275659"/>
    <w:rsid w:val="00277311"/>
    <w:rsid w:val="00280C2D"/>
    <w:rsid w:val="00283E9B"/>
    <w:rsid w:val="0029106A"/>
    <w:rsid w:val="002938C7"/>
    <w:rsid w:val="002A3C66"/>
    <w:rsid w:val="002B34F5"/>
    <w:rsid w:val="002C6548"/>
    <w:rsid w:val="002C6B8D"/>
    <w:rsid w:val="002C7797"/>
    <w:rsid w:val="002C79E9"/>
    <w:rsid w:val="002C7CBD"/>
    <w:rsid w:val="002D09BD"/>
    <w:rsid w:val="002D1E04"/>
    <w:rsid w:val="002D66AC"/>
    <w:rsid w:val="002E0FF1"/>
    <w:rsid w:val="002E56B6"/>
    <w:rsid w:val="002F3566"/>
    <w:rsid w:val="003039F9"/>
    <w:rsid w:val="00304F9F"/>
    <w:rsid w:val="003108EB"/>
    <w:rsid w:val="003158F7"/>
    <w:rsid w:val="00315D5C"/>
    <w:rsid w:val="00327546"/>
    <w:rsid w:val="003276AD"/>
    <w:rsid w:val="00333439"/>
    <w:rsid w:val="00347A38"/>
    <w:rsid w:val="00347C08"/>
    <w:rsid w:val="003532B3"/>
    <w:rsid w:val="00365243"/>
    <w:rsid w:val="0037291C"/>
    <w:rsid w:val="003740D5"/>
    <w:rsid w:val="00377FB3"/>
    <w:rsid w:val="00387491"/>
    <w:rsid w:val="00391AAC"/>
    <w:rsid w:val="00393452"/>
    <w:rsid w:val="003968CB"/>
    <w:rsid w:val="003A08C3"/>
    <w:rsid w:val="003A3E25"/>
    <w:rsid w:val="003C1BF7"/>
    <w:rsid w:val="003D6208"/>
    <w:rsid w:val="003D76BF"/>
    <w:rsid w:val="003D7853"/>
    <w:rsid w:val="003D79F7"/>
    <w:rsid w:val="003E4DFD"/>
    <w:rsid w:val="00405273"/>
    <w:rsid w:val="00407A93"/>
    <w:rsid w:val="0042724A"/>
    <w:rsid w:val="00430C9D"/>
    <w:rsid w:val="00437D62"/>
    <w:rsid w:val="00443211"/>
    <w:rsid w:val="00443AD8"/>
    <w:rsid w:val="004552A8"/>
    <w:rsid w:val="00463B90"/>
    <w:rsid w:val="004742F7"/>
    <w:rsid w:val="00477342"/>
    <w:rsid w:val="00481AE2"/>
    <w:rsid w:val="004864D1"/>
    <w:rsid w:val="00490FC8"/>
    <w:rsid w:val="004956C4"/>
    <w:rsid w:val="004A0B38"/>
    <w:rsid w:val="004A1370"/>
    <w:rsid w:val="004A57E8"/>
    <w:rsid w:val="004B17DE"/>
    <w:rsid w:val="004B41B1"/>
    <w:rsid w:val="004B590D"/>
    <w:rsid w:val="004C378D"/>
    <w:rsid w:val="004C3F41"/>
    <w:rsid w:val="004D43ED"/>
    <w:rsid w:val="004E0E0E"/>
    <w:rsid w:val="004E488F"/>
    <w:rsid w:val="00507D2E"/>
    <w:rsid w:val="005105AF"/>
    <w:rsid w:val="00515D34"/>
    <w:rsid w:val="00521F98"/>
    <w:rsid w:val="00522D51"/>
    <w:rsid w:val="00526FD9"/>
    <w:rsid w:val="005349A5"/>
    <w:rsid w:val="005449DA"/>
    <w:rsid w:val="0054530F"/>
    <w:rsid w:val="005500A1"/>
    <w:rsid w:val="0055548D"/>
    <w:rsid w:val="005621E4"/>
    <w:rsid w:val="00564E04"/>
    <w:rsid w:val="00565D01"/>
    <w:rsid w:val="00572CD2"/>
    <w:rsid w:val="00573A1A"/>
    <w:rsid w:val="00573C06"/>
    <w:rsid w:val="005817A3"/>
    <w:rsid w:val="00586352"/>
    <w:rsid w:val="00597F34"/>
    <w:rsid w:val="005B39E9"/>
    <w:rsid w:val="005C0418"/>
    <w:rsid w:val="005C3C7B"/>
    <w:rsid w:val="005C4D37"/>
    <w:rsid w:val="005D2318"/>
    <w:rsid w:val="005D65A1"/>
    <w:rsid w:val="005D65E0"/>
    <w:rsid w:val="005E183A"/>
    <w:rsid w:val="005E24B1"/>
    <w:rsid w:val="005F4E5F"/>
    <w:rsid w:val="005F7F62"/>
    <w:rsid w:val="006124AE"/>
    <w:rsid w:val="00612E59"/>
    <w:rsid w:val="006171BC"/>
    <w:rsid w:val="006173EB"/>
    <w:rsid w:val="00622ABE"/>
    <w:rsid w:val="0063314E"/>
    <w:rsid w:val="00641EF6"/>
    <w:rsid w:val="0064636E"/>
    <w:rsid w:val="0065243A"/>
    <w:rsid w:val="006535D9"/>
    <w:rsid w:val="006615C0"/>
    <w:rsid w:val="006616D7"/>
    <w:rsid w:val="00661D56"/>
    <w:rsid w:val="00667C48"/>
    <w:rsid w:val="00697A93"/>
    <w:rsid w:val="006A5B15"/>
    <w:rsid w:val="006B3723"/>
    <w:rsid w:val="006B4EA1"/>
    <w:rsid w:val="006D4853"/>
    <w:rsid w:val="006F1739"/>
    <w:rsid w:val="006F564B"/>
    <w:rsid w:val="007030A8"/>
    <w:rsid w:val="00706441"/>
    <w:rsid w:val="0071175B"/>
    <w:rsid w:val="007147C7"/>
    <w:rsid w:val="00715306"/>
    <w:rsid w:val="00715FD4"/>
    <w:rsid w:val="00731619"/>
    <w:rsid w:val="00734808"/>
    <w:rsid w:val="00734C90"/>
    <w:rsid w:val="00762920"/>
    <w:rsid w:val="00762DA3"/>
    <w:rsid w:val="00766007"/>
    <w:rsid w:val="00776009"/>
    <w:rsid w:val="00777289"/>
    <w:rsid w:val="00777C03"/>
    <w:rsid w:val="00780904"/>
    <w:rsid w:val="00783842"/>
    <w:rsid w:val="00791D6A"/>
    <w:rsid w:val="00796969"/>
    <w:rsid w:val="007A06E6"/>
    <w:rsid w:val="007A22D0"/>
    <w:rsid w:val="007A4183"/>
    <w:rsid w:val="007A5BC2"/>
    <w:rsid w:val="007B5156"/>
    <w:rsid w:val="007B569F"/>
    <w:rsid w:val="007C0BA5"/>
    <w:rsid w:val="007C331C"/>
    <w:rsid w:val="007C4B5E"/>
    <w:rsid w:val="007C66B0"/>
    <w:rsid w:val="007D27C1"/>
    <w:rsid w:val="007D5A30"/>
    <w:rsid w:val="007D76CA"/>
    <w:rsid w:val="007E3D67"/>
    <w:rsid w:val="007E6177"/>
    <w:rsid w:val="007F3AF2"/>
    <w:rsid w:val="007F6FF2"/>
    <w:rsid w:val="00807969"/>
    <w:rsid w:val="00830BEE"/>
    <w:rsid w:val="00834975"/>
    <w:rsid w:val="00836478"/>
    <w:rsid w:val="0084760C"/>
    <w:rsid w:val="008570D5"/>
    <w:rsid w:val="00857335"/>
    <w:rsid w:val="00872A3B"/>
    <w:rsid w:val="00874AFF"/>
    <w:rsid w:val="00876176"/>
    <w:rsid w:val="0087785B"/>
    <w:rsid w:val="0088499B"/>
    <w:rsid w:val="008A14D9"/>
    <w:rsid w:val="008A7B91"/>
    <w:rsid w:val="008B61B3"/>
    <w:rsid w:val="008C00DC"/>
    <w:rsid w:val="008D09A3"/>
    <w:rsid w:val="008E072D"/>
    <w:rsid w:val="008E7259"/>
    <w:rsid w:val="008F0F07"/>
    <w:rsid w:val="008F569A"/>
    <w:rsid w:val="008F59A6"/>
    <w:rsid w:val="00906167"/>
    <w:rsid w:val="00911A8E"/>
    <w:rsid w:val="00920EFF"/>
    <w:rsid w:val="0092470D"/>
    <w:rsid w:val="00925E73"/>
    <w:rsid w:val="009276FB"/>
    <w:rsid w:val="009322DA"/>
    <w:rsid w:val="00934AB3"/>
    <w:rsid w:val="00937DD9"/>
    <w:rsid w:val="00941D5E"/>
    <w:rsid w:val="00944027"/>
    <w:rsid w:val="0094544B"/>
    <w:rsid w:val="00951F27"/>
    <w:rsid w:val="00952926"/>
    <w:rsid w:val="00952C22"/>
    <w:rsid w:val="009624E7"/>
    <w:rsid w:val="00962EB4"/>
    <w:rsid w:val="00966EA9"/>
    <w:rsid w:val="00971C7C"/>
    <w:rsid w:val="00972231"/>
    <w:rsid w:val="00977C5E"/>
    <w:rsid w:val="009871DF"/>
    <w:rsid w:val="00991A10"/>
    <w:rsid w:val="00991F27"/>
    <w:rsid w:val="0099258B"/>
    <w:rsid w:val="00993DFD"/>
    <w:rsid w:val="00996ADD"/>
    <w:rsid w:val="009A7785"/>
    <w:rsid w:val="009B03A3"/>
    <w:rsid w:val="009B15CD"/>
    <w:rsid w:val="009B15F4"/>
    <w:rsid w:val="009B2D23"/>
    <w:rsid w:val="009B4BDC"/>
    <w:rsid w:val="009B6759"/>
    <w:rsid w:val="009C0AEF"/>
    <w:rsid w:val="009D29C2"/>
    <w:rsid w:val="009D4BD2"/>
    <w:rsid w:val="009D72F5"/>
    <w:rsid w:val="009E2C08"/>
    <w:rsid w:val="009E5D9D"/>
    <w:rsid w:val="00A0102C"/>
    <w:rsid w:val="00A108B2"/>
    <w:rsid w:val="00A1107D"/>
    <w:rsid w:val="00A1413C"/>
    <w:rsid w:val="00A246FB"/>
    <w:rsid w:val="00A24F4A"/>
    <w:rsid w:val="00A27CB4"/>
    <w:rsid w:val="00A305FD"/>
    <w:rsid w:val="00A314D4"/>
    <w:rsid w:val="00A32675"/>
    <w:rsid w:val="00A33610"/>
    <w:rsid w:val="00A33E00"/>
    <w:rsid w:val="00A355F1"/>
    <w:rsid w:val="00A37EA4"/>
    <w:rsid w:val="00A42277"/>
    <w:rsid w:val="00A44AE9"/>
    <w:rsid w:val="00A4557F"/>
    <w:rsid w:val="00A52875"/>
    <w:rsid w:val="00A554CE"/>
    <w:rsid w:val="00A66B70"/>
    <w:rsid w:val="00A70006"/>
    <w:rsid w:val="00A704AC"/>
    <w:rsid w:val="00A70AEC"/>
    <w:rsid w:val="00A7317E"/>
    <w:rsid w:val="00A75DCC"/>
    <w:rsid w:val="00A95AB5"/>
    <w:rsid w:val="00A97630"/>
    <w:rsid w:val="00AA3E27"/>
    <w:rsid w:val="00AA44D6"/>
    <w:rsid w:val="00AA5943"/>
    <w:rsid w:val="00AB2DF4"/>
    <w:rsid w:val="00AC13AC"/>
    <w:rsid w:val="00AC6786"/>
    <w:rsid w:val="00AE55C5"/>
    <w:rsid w:val="00AE6F9B"/>
    <w:rsid w:val="00AF0618"/>
    <w:rsid w:val="00B002EF"/>
    <w:rsid w:val="00B12830"/>
    <w:rsid w:val="00B13AEF"/>
    <w:rsid w:val="00B13E69"/>
    <w:rsid w:val="00B21527"/>
    <w:rsid w:val="00B364C3"/>
    <w:rsid w:val="00B37D02"/>
    <w:rsid w:val="00B4041A"/>
    <w:rsid w:val="00B4560F"/>
    <w:rsid w:val="00B46A0A"/>
    <w:rsid w:val="00B615B1"/>
    <w:rsid w:val="00B855B7"/>
    <w:rsid w:val="00B9299B"/>
    <w:rsid w:val="00B93FD5"/>
    <w:rsid w:val="00B95CBD"/>
    <w:rsid w:val="00BA68EA"/>
    <w:rsid w:val="00BB597C"/>
    <w:rsid w:val="00BC1C82"/>
    <w:rsid w:val="00BC77F7"/>
    <w:rsid w:val="00BC7AF1"/>
    <w:rsid w:val="00BD1C9F"/>
    <w:rsid w:val="00BD25B7"/>
    <w:rsid w:val="00BE7CF2"/>
    <w:rsid w:val="00C00DD0"/>
    <w:rsid w:val="00C01B5B"/>
    <w:rsid w:val="00C02CC0"/>
    <w:rsid w:val="00C070FC"/>
    <w:rsid w:val="00C12845"/>
    <w:rsid w:val="00C17A46"/>
    <w:rsid w:val="00C21505"/>
    <w:rsid w:val="00C23F8F"/>
    <w:rsid w:val="00C25E5C"/>
    <w:rsid w:val="00C40089"/>
    <w:rsid w:val="00C41E4B"/>
    <w:rsid w:val="00C6336D"/>
    <w:rsid w:val="00C753DD"/>
    <w:rsid w:val="00C77A49"/>
    <w:rsid w:val="00C802C2"/>
    <w:rsid w:val="00C865FE"/>
    <w:rsid w:val="00CA293A"/>
    <w:rsid w:val="00CA4453"/>
    <w:rsid w:val="00CA6019"/>
    <w:rsid w:val="00CB6FD6"/>
    <w:rsid w:val="00CD22B2"/>
    <w:rsid w:val="00CD66A6"/>
    <w:rsid w:val="00CE0500"/>
    <w:rsid w:val="00CE271E"/>
    <w:rsid w:val="00CE369C"/>
    <w:rsid w:val="00CE6310"/>
    <w:rsid w:val="00CF1A62"/>
    <w:rsid w:val="00D045DF"/>
    <w:rsid w:val="00D13C71"/>
    <w:rsid w:val="00D167A1"/>
    <w:rsid w:val="00D16979"/>
    <w:rsid w:val="00D21151"/>
    <w:rsid w:val="00D27E4F"/>
    <w:rsid w:val="00D50A7E"/>
    <w:rsid w:val="00D51781"/>
    <w:rsid w:val="00D54D9A"/>
    <w:rsid w:val="00D61601"/>
    <w:rsid w:val="00D63EF5"/>
    <w:rsid w:val="00D70FF6"/>
    <w:rsid w:val="00D826D6"/>
    <w:rsid w:val="00D97170"/>
    <w:rsid w:val="00DA12EE"/>
    <w:rsid w:val="00DA53F3"/>
    <w:rsid w:val="00DB03FF"/>
    <w:rsid w:val="00DB2CEF"/>
    <w:rsid w:val="00DC0A12"/>
    <w:rsid w:val="00DC18D9"/>
    <w:rsid w:val="00DC2751"/>
    <w:rsid w:val="00DC35ED"/>
    <w:rsid w:val="00DC75BA"/>
    <w:rsid w:val="00DE0D2D"/>
    <w:rsid w:val="00DE55F1"/>
    <w:rsid w:val="00DE6938"/>
    <w:rsid w:val="00DE7048"/>
    <w:rsid w:val="00DF0BA8"/>
    <w:rsid w:val="00E03798"/>
    <w:rsid w:val="00E037B1"/>
    <w:rsid w:val="00E173B3"/>
    <w:rsid w:val="00E241D5"/>
    <w:rsid w:val="00E25B02"/>
    <w:rsid w:val="00E3299F"/>
    <w:rsid w:val="00E35FD5"/>
    <w:rsid w:val="00E36020"/>
    <w:rsid w:val="00E4349F"/>
    <w:rsid w:val="00E439B3"/>
    <w:rsid w:val="00E44F2E"/>
    <w:rsid w:val="00E452E0"/>
    <w:rsid w:val="00E4601B"/>
    <w:rsid w:val="00E54AB4"/>
    <w:rsid w:val="00E70402"/>
    <w:rsid w:val="00E70F8B"/>
    <w:rsid w:val="00E8028A"/>
    <w:rsid w:val="00E87863"/>
    <w:rsid w:val="00E9019F"/>
    <w:rsid w:val="00E90D5D"/>
    <w:rsid w:val="00E90EFE"/>
    <w:rsid w:val="00EA2154"/>
    <w:rsid w:val="00EA6969"/>
    <w:rsid w:val="00EB4233"/>
    <w:rsid w:val="00EB4DCC"/>
    <w:rsid w:val="00EB7BAF"/>
    <w:rsid w:val="00EB7D89"/>
    <w:rsid w:val="00EC5199"/>
    <w:rsid w:val="00ED3B40"/>
    <w:rsid w:val="00ED7789"/>
    <w:rsid w:val="00ED79B7"/>
    <w:rsid w:val="00ED7C47"/>
    <w:rsid w:val="00EF0F99"/>
    <w:rsid w:val="00F03B99"/>
    <w:rsid w:val="00F15774"/>
    <w:rsid w:val="00F21C57"/>
    <w:rsid w:val="00F2611D"/>
    <w:rsid w:val="00F30320"/>
    <w:rsid w:val="00F31531"/>
    <w:rsid w:val="00F37B72"/>
    <w:rsid w:val="00F44B3B"/>
    <w:rsid w:val="00F519DF"/>
    <w:rsid w:val="00F53B9B"/>
    <w:rsid w:val="00F55A27"/>
    <w:rsid w:val="00F561F4"/>
    <w:rsid w:val="00F6297A"/>
    <w:rsid w:val="00F70C0C"/>
    <w:rsid w:val="00F71E36"/>
    <w:rsid w:val="00F726BC"/>
    <w:rsid w:val="00F7332B"/>
    <w:rsid w:val="00F736C9"/>
    <w:rsid w:val="00F80AF4"/>
    <w:rsid w:val="00F80ECB"/>
    <w:rsid w:val="00F82C96"/>
    <w:rsid w:val="00F93D30"/>
    <w:rsid w:val="00F9597F"/>
    <w:rsid w:val="00FA2441"/>
    <w:rsid w:val="00FA3835"/>
    <w:rsid w:val="00FB1364"/>
    <w:rsid w:val="00FB28DB"/>
    <w:rsid w:val="00FB48D6"/>
    <w:rsid w:val="00FC0903"/>
    <w:rsid w:val="00FC54F1"/>
    <w:rsid w:val="00FE143F"/>
    <w:rsid w:val="00FF06CF"/>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9E1D20"/>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customStyle="1" w:styleId="highlight">
    <w:name w:val="highlight"/>
    <w:basedOn w:val="Absatz-Standardschriftart"/>
    <w:rsid w:val="007B569F"/>
  </w:style>
  <w:style w:type="character" w:customStyle="1" w:styleId="NichtaufgelsteErwhnung1">
    <w:name w:val="Nicht aufgelöste Erwähnung1"/>
    <w:basedOn w:val="Absatz-Standardschriftart"/>
    <w:uiPriority w:val="99"/>
    <w:semiHidden/>
    <w:unhideWhenUsed/>
    <w:rsid w:val="00CA6019"/>
    <w:rPr>
      <w:color w:val="605E5C"/>
      <w:shd w:val="clear" w:color="auto" w:fill="E1DFDD"/>
    </w:rPr>
  </w:style>
  <w:style w:type="character" w:styleId="Kommentarzeichen">
    <w:name w:val="annotation reference"/>
    <w:basedOn w:val="Absatz-Standardschriftart"/>
    <w:uiPriority w:val="99"/>
    <w:semiHidden/>
    <w:unhideWhenUsed/>
    <w:rsid w:val="00CA6019"/>
    <w:rPr>
      <w:sz w:val="16"/>
      <w:szCs w:val="16"/>
    </w:rPr>
  </w:style>
  <w:style w:type="paragraph" w:styleId="Kommentartext">
    <w:name w:val="annotation text"/>
    <w:basedOn w:val="Standard"/>
    <w:link w:val="KommentartextZchn"/>
    <w:uiPriority w:val="99"/>
    <w:semiHidden/>
    <w:unhideWhenUsed/>
    <w:rsid w:val="00CA6019"/>
    <w:rPr>
      <w:sz w:val="20"/>
      <w:szCs w:val="20"/>
    </w:rPr>
  </w:style>
  <w:style w:type="character" w:customStyle="1" w:styleId="KommentartextZchn">
    <w:name w:val="Kommentartext Zchn"/>
    <w:basedOn w:val="Absatz-Standardschriftart"/>
    <w:link w:val="Kommentartext"/>
    <w:uiPriority w:val="99"/>
    <w:semiHidden/>
    <w:rsid w:val="00CA6019"/>
  </w:style>
  <w:style w:type="paragraph" w:styleId="Kommentarthema">
    <w:name w:val="annotation subject"/>
    <w:basedOn w:val="Kommentartext"/>
    <w:next w:val="Kommentartext"/>
    <w:link w:val="KommentarthemaZchn"/>
    <w:uiPriority w:val="99"/>
    <w:semiHidden/>
    <w:unhideWhenUsed/>
    <w:rsid w:val="00CA6019"/>
    <w:rPr>
      <w:b/>
      <w:bCs/>
    </w:rPr>
  </w:style>
  <w:style w:type="character" w:customStyle="1" w:styleId="KommentarthemaZchn">
    <w:name w:val="Kommentarthema Zchn"/>
    <w:basedOn w:val="KommentartextZchn"/>
    <w:link w:val="Kommentarthema"/>
    <w:uiPriority w:val="99"/>
    <w:semiHidden/>
    <w:rsid w:val="00CA6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rlp.de/de/service/rechtsgrundla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ona.rlp.de" TargetMode="External"/><Relationship Id="rId4" Type="http://schemas.openxmlformats.org/officeDocument/2006/relationships/settings" Target="settings.xml"/><Relationship Id="rId9" Type="http://schemas.openxmlformats.org/officeDocument/2006/relationships/hyperlink" Target="https://corona.rlp.de/de/themen/hygienekonzep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CF0FF-F5F4-4B07-BDA3-B86049BD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9408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Dieter Herbst</cp:lastModifiedBy>
  <cp:revision>4</cp:revision>
  <cp:lastPrinted>2021-09-21T13:47:00Z</cp:lastPrinted>
  <dcterms:created xsi:type="dcterms:W3CDTF">2021-09-21T13:29:00Z</dcterms:created>
  <dcterms:modified xsi:type="dcterms:W3CDTF">2021-09-22T06:02:00Z</dcterms:modified>
</cp:coreProperties>
</file>