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01" w:rsidRPr="004B7B01" w:rsidRDefault="002817A1" w:rsidP="004B7B01">
      <w:pPr>
        <w:spacing w:after="0" w:line="288" w:lineRule="auto"/>
        <w:rPr>
          <w:rFonts w:asciiTheme="majorHAnsi" w:hAnsiTheme="majorHAnsi" w:cstheme="majorHAnsi"/>
          <w:color w:val="4B91D1"/>
          <w:sz w:val="32"/>
          <w:szCs w:val="32"/>
        </w:rPr>
      </w:pPr>
      <w:bookmarkStart w:id="0" w:name="_GoBack"/>
      <w:bookmarkEnd w:id="0"/>
      <w:proofErr w:type="spellStart"/>
      <w:r w:rsidRPr="004B7B01">
        <w:rPr>
          <w:rFonts w:asciiTheme="majorHAnsi" w:hAnsiTheme="majorHAnsi" w:cstheme="majorHAnsi"/>
          <w:color w:val="4B91D1"/>
          <w:sz w:val="32"/>
          <w:szCs w:val="32"/>
        </w:rPr>
        <w:t>Apg</w:t>
      </w:r>
      <w:proofErr w:type="spellEnd"/>
      <w:r w:rsidRPr="004B7B01">
        <w:rPr>
          <w:rFonts w:asciiTheme="majorHAnsi" w:hAnsiTheme="majorHAnsi" w:cstheme="majorHAnsi"/>
          <w:color w:val="4B91D1"/>
          <w:sz w:val="32"/>
          <w:szCs w:val="32"/>
        </w:rPr>
        <w:t xml:space="preserve"> 16, 9-10.13-14</w:t>
      </w:r>
      <w:r w:rsidR="004B7B01" w:rsidRPr="004B7B01">
        <w:rPr>
          <w:rFonts w:asciiTheme="majorHAnsi" w:hAnsiTheme="majorHAnsi" w:cstheme="majorHAnsi"/>
          <w:color w:val="4B91D1"/>
          <w:sz w:val="32"/>
          <w:szCs w:val="32"/>
        </w:rPr>
        <w:t>: Widerstand und Innovation</w:t>
      </w:r>
    </w:p>
    <w:p w:rsidR="002817A1" w:rsidRDefault="002817A1" w:rsidP="002817A1">
      <w:pPr>
        <w:spacing w:after="0" w:line="288" w:lineRule="auto"/>
      </w:pPr>
    </w:p>
    <w:p w:rsidR="002817A1" w:rsidRPr="00F03EB6" w:rsidRDefault="002817A1" w:rsidP="002817A1">
      <w:pPr>
        <w:spacing w:after="0" w:line="288" w:lineRule="auto"/>
      </w:pPr>
      <w:r w:rsidRPr="00F03EB6">
        <w:t xml:space="preserve">Paulus ist </w:t>
      </w:r>
      <w:r>
        <w:t xml:space="preserve">mit Silas </w:t>
      </w:r>
      <w:r w:rsidRPr="00F03EB6">
        <w:t xml:space="preserve">auf seiner 2. Reise, diesmal in Südosteuropa. In der Türkei wird er auf Timotheus aufmerksam gemacht und bittet um seine Begleitung. Sie besuchen Gruppen und Gemeinden und vernetzen sie mit der Gemeinde in Jerusalem und untereinander. Paulus hat einen genauen Reiseplan. </w:t>
      </w:r>
    </w:p>
    <w:p w:rsidR="002817A1" w:rsidRPr="00903E24" w:rsidRDefault="002817A1" w:rsidP="002817A1">
      <w:pPr>
        <w:spacing w:after="0" w:line="288" w:lineRule="auto"/>
        <w:rPr>
          <w:i/>
        </w:rPr>
      </w:pPr>
      <w:r w:rsidRPr="00F03EB6">
        <w:t xml:space="preserve">Doch der Geist Gottes muss sehr massiv werden, um Gehör zu finden. Er muss ihnen die Einreise in ganze Provinzen verweigern, bis Paulus endlich auf den Geist Gottes hört. Paulus hatte </w:t>
      </w:r>
      <w:r>
        <w:rPr>
          <w:i/>
        </w:rPr>
        <w:t>„</w:t>
      </w:r>
      <w:r w:rsidRPr="00903E24">
        <w:rPr>
          <w:i/>
        </w:rPr>
        <w:t>in der Nacht eine Vision. Ein Mazedonier stand da und bat ihn: Komm herüber nach Mazedonien und hilf uns! Auf diese Vision hin wollten wir sofort nach Mazedonien abfahren; denn wir kamen zu dem Schluss, dass uns Gott dazu berufen hatte, dort das Evangelium zu verkünden.</w:t>
      </w:r>
      <w:r>
        <w:rPr>
          <w:i/>
        </w:rPr>
        <w:t xml:space="preserve">“ … </w:t>
      </w:r>
      <w:r w:rsidRPr="00903E24">
        <w:rPr>
          <w:i/>
        </w:rPr>
        <w:t>13 </w:t>
      </w:r>
      <w:r>
        <w:rPr>
          <w:i/>
        </w:rPr>
        <w:t>„</w:t>
      </w:r>
      <w:r w:rsidRPr="00903E24">
        <w:rPr>
          <w:i/>
        </w:rPr>
        <w:t xml:space="preserve">Am Sabbat gingen wir durch das Stadttor hinaus an den Fluss, wo wir eine Gebetsstätte vermuteten. Wir setzten uns und sprachen zu den Frauen, die sich eingefunden hatten. 14 Eine Frau namens Lydia, eine Purpurhändlerin </w:t>
      </w:r>
      <w:r>
        <w:rPr>
          <w:i/>
        </w:rPr>
        <w:t>…</w:t>
      </w:r>
      <w:r w:rsidRPr="00903E24">
        <w:rPr>
          <w:i/>
        </w:rPr>
        <w:t xml:space="preserve">, hörte zu; sie war eine Gottesfürchtige und </w:t>
      </w:r>
      <w:r w:rsidRPr="00F03EB6">
        <w:rPr>
          <w:i/>
        </w:rPr>
        <w:t>der Herr öffnete ihr das Herz</w:t>
      </w:r>
      <w:r w:rsidRPr="00903E24">
        <w:rPr>
          <w:i/>
        </w:rPr>
        <w:t>, sodass sie den Worten des Paulus aufmerksam lauschte.</w:t>
      </w:r>
      <w:r>
        <w:rPr>
          <w:i/>
        </w:rPr>
        <w:t>“</w:t>
      </w:r>
    </w:p>
    <w:p w:rsidR="002817A1" w:rsidRDefault="002817A1" w:rsidP="002817A1">
      <w:pPr>
        <w:spacing w:after="0" w:line="288" w:lineRule="auto"/>
      </w:pPr>
      <w:r>
        <w:t>Ab dann lief es für Paulus, Silas und Timotheus: Lydia und alle Menschen in ihrem Haus ließen sich taufen, laden die beiden ein bei sich zu wohnen, versammeln die christliche Gemeinde in ihrem Haus und unterstützen auch finanziell die ersten christlichen Gemeinden. Paulus gelingt es sogar, eine Besessene zu heilen.</w:t>
      </w:r>
    </w:p>
    <w:p w:rsidR="002817A1" w:rsidRDefault="002817A1" w:rsidP="002817A1">
      <w:pPr>
        <w:spacing w:after="0" w:line="288" w:lineRule="auto"/>
      </w:pPr>
      <w:r>
        <w:t xml:space="preserve">Die Geschichte bekommt noch ein paar spannende Wendungen, doch für heute mal </w:t>
      </w:r>
      <w:proofErr w:type="spellStart"/>
      <w:r>
        <w:t>soviel</w:t>
      </w:r>
      <w:proofErr w:type="spellEnd"/>
      <w:r>
        <w:t>.</w:t>
      </w:r>
    </w:p>
    <w:p w:rsidR="00D9076D" w:rsidRDefault="00D9076D" w:rsidP="002817A1">
      <w:pPr>
        <w:spacing w:after="0" w:line="288" w:lineRule="auto"/>
      </w:pPr>
    </w:p>
    <w:p w:rsidR="002817A1" w:rsidRDefault="002817A1" w:rsidP="002817A1">
      <w:pPr>
        <w:spacing w:after="0" w:line="360" w:lineRule="auto"/>
      </w:pPr>
      <w:r w:rsidRPr="004504D4">
        <w:rPr>
          <w:u w:val="single"/>
        </w:rPr>
        <w:t>Mein Moment bei dieser Paulus- und Silas-Reise</w:t>
      </w:r>
      <w:r w:rsidR="00D9076D">
        <w:rPr>
          <w:u w:val="single"/>
        </w:rPr>
        <w:t>, bei dieser Lydia-Situation</w:t>
      </w:r>
      <w:r w:rsidR="00D9076D" w:rsidRPr="00D9076D">
        <w:t xml:space="preserve"> (</w:t>
      </w:r>
      <w:r w:rsidR="00D9076D">
        <w:t>Text-</w:t>
      </w:r>
      <w:r w:rsidR="00D9076D" w:rsidRPr="00D9076D">
        <w:t>Karten auslegen</w:t>
      </w:r>
      <w:r w:rsidR="00D9076D">
        <w:t>, eine aussuchen):</w:t>
      </w:r>
    </w:p>
    <w:p w:rsidR="00D9076D" w:rsidRPr="00D9076D" w:rsidRDefault="00D9076D" w:rsidP="002817A1">
      <w:pPr>
        <w:spacing w:after="0" w:line="288" w:lineRule="auto"/>
        <w:rPr>
          <w:sz w:val="10"/>
          <w:szCs w:val="10"/>
        </w:rPr>
      </w:pPr>
    </w:p>
    <w:tbl>
      <w:tblPr>
        <w:tblStyle w:val="Tabellenraster"/>
        <w:tblW w:w="0" w:type="auto"/>
        <w:tblLook w:val="04A0" w:firstRow="1" w:lastRow="0" w:firstColumn="1" w:lastColumn="0" w:noHBand="0" w:noVBand="1"/>
      </w:tblPr>
      <w:tblGrid>
        <w:gridCol w:w="4814"/>
        <w:gridCol w:w="4814"/>
      </w:tblGrid>
      <w:tr w:rsidR="00D9076D" w:rsidTr="00D9076D">
        <w:tc>
          <w:tcPr>
            <w:tcW w:w="4814" w:type="dxa"/>
          </w:tcPr>
          <w:p w:rsidR="00D9076D" w:rsidRPr="00D9076D" w:rsidRDefault="00D9076D" w:rsidP="00D9076D">
            <w:pPr>
              <w:spacing w:line="288" w:lineRule="auto"/>
            </w:pPr>
            <w:r w:rsidRPr="00D9076D">
              <w:t>gemeinsam unterwegs sein</w:t>
            </w:r>
          </w:p>
          <w:p w:rsidR="00D9076D" w:rsidRPr="00D9076D" w:rsidRDefault="00D9076D" w:rsidP="00D9076D">
            <w:pPr>
              <w:spacing w:line="288" w:lineRule="auto"/>
            </w:pPr>
            <w:r w:rsidRPr="00D9076D">
              <w:t>Geistliche Begleiter*innen werden einem empfohlen</w:t>
            </w:r>
          </w:p>
          <w:p w:rsidR="00D9076D" w:rsidRPr="00D9076D" w:rsidRDefault="00D9076D" w:rsidP="00D9076D">
            <w:pPr>
              <w:spacing w:line="288" w:lineRule="auto"/>
            </w:pPr>
            <w:r w:rsidRPr="00D9076D">
              <w:t>sich mit Gemeinde vernetzen</w:t>
            </w:r>
          </w:p>
          <w:p w:rsidR="00D9076D" w:rsidRPr="00D9076D" w:rsidRDefault="00D9076D" w:rsidP="00D9076D">
            <w:pPr>
              <w:spacing w:line="288" w:lineRule="auto"/>
            </w:pPr>
            <w:r w:rsidRPr="00D9076D">
              <w:t>andere miteinander bekannt machen</w:t>
            </w:r>
          </w:p>
          <w:p w:rsidR="00D9076D" w:rsidRPr="00D9076D" w:rsidRDefault="00D9076D" w:rsidP="00D9076D">
            <w:pPr>
              <w:spacing w:line="288" w:lineRule="auto"/>
            </w:pPr>
            <w:r w:rsidRPr="00D9076D">
              <w:t>einen Plan haben</w:t>
            </w:r>
          </w:p>
          <w:p w:rsidR="00D9076D" w:rsidRPr="00D9076D" w:rsidRDefault="00D9076D" w:rsidP="00D9076D">
            <w:pPr>
              <w:spacing w:line="288" w:lineRule="auto"/>
            </w:pPr>
            <w:r w:rsidRPr="00D9076D">
              <w:t>ein Ziel haben</w:t>
            </w:r>
          </w:p>
          <w:p w:rsidR="00D9076D" w:rsidRPr="00D9076D" w:rsidRDefault="00D9076D" w:rsidP="00D9076D">
            <w:pPr>
              <w:spacing w:line="288" w:lineRule="auto"/>
            </w:pPr>
            <w:r w:rsidRPr="00D9076D">
              <w:t>nicht ans Ziel kommen</w:t>
            </w:r>
          </w:p>
          <w:p w:rsidR="00D9076D" w:rsidRPr="00D9076D" w:rsidRDefault="00D9076D" w:rsidP="00D9076D">
            <w:pPr>
              <w:spacing w:line="288" w:lineRule="auto"/>
            </w:pPr>
            <w:r w:rsidRPr="00D9076D">
              <w:t>flexibel den Plan ändern müssen</w:t>
            </w:r>
          </w:p>
          <w:p w:rsidR="00D9076D" w:rsidRPr="00D9076D" w:rsidRDefault="00D9076D" w:rsidP="00D9076D">
            <w:pPr>
              <w:spacing w:line="288" w:lineRule="auto"/>
            </w:pPr>
            <w:r w:rsidRPr="00D9076D">
              <w:t>Umwege in Kauf nehmen, um weiterzukommen</w:t>
            </w:r>
          </w:p>
          <w:p w:rsidR="00D9076D" w:rsidRPr="00D9076D" w:rsidRDefault="00D9076D" w:rsidP="00D9076D">
            <w:pPr>
              <w:spacing w:line="288" w:lineRule="auto"/>
            </w:pPr>
            <w:r w:rsidRPr="00D9076D">
              <w:t>die Hoffnung nicht aufgeben</w:t>
            </w:r>
          </w:p>
          <w:p w:rsidR="00D9076D" w:rsidRPr="00D9076D" w:rsidRDefault="00D9076D" w:rsidP="00D9076D">
            <w:pPr>
              <w:spacing w:line="288" w:lineRule="auto"/>
            </w:pPr>
            <w:r w:rsidRPr="00D9076D">
              <w:t>aus Visionen Kraft schöpfen</w:t>
            </w:r>
          </w:p>
          <w:p w:rsidR="00D9076D" w:rsidRPr="00D9076D" w:rsidRDefault="00D9076D" w:rsidP="00D9076D">
            <w:pPr>
              <w:spacing w:line="288" w:lineRule="auto"/>
            </w:pPr>
            <w:r w:rsidRPr="00D9076D">
              <w:t>den eigenen Träumen folgen</w:t>
            </w:r>
          </w:p>
          <w:p w:rsidR="00D9076D" w:rsidRPr="00D9076D" w:rsidRDefault="00D9076D" w:rsidP="00D9076D">
            <w:pPr>
              <w:spacing w:line="288" w:lineRule="auto"/>
            </w:pPr>
            <w:r w:rsidRPr="00D9076D">
              <w:t>einer Inspiration trauen</w:t>
            </w:r>
          </w:p>
          <w:p w:rsidR="00D9076D" w:rsidRPr="00D9076D" w:rsidRDefault="00D9076D" w:rsidP="00D9076D">
            <w:pPr>
              <w:spacing w:line="288" w:lineRule="auto"/>
            </w:pPr>
            <w:r w:rsidRPr="00D9076D">
              <w:t>den Geist Gottes überall am Werk sehen</w:t>
            </w:r>
          </w:p>
          <w:p w:rsidR="00D9076D" w:rsidRPr="00D9076D" w:rsidRDefault="00D9076D" w:rsidP="00D9076D">
            <w:pPr>
              <w:spacing w:line="288" w:lineRule="auto"/>
            </w:pPr>
            <w:r w:rsidRPr="00D9076D">
              <w:t>Hilferufe hören und ihnen folgen</w:t>
            </w:r>
          </w:p>
          <w:p w:rsidR="00D9076D" w:rsidRPr="00D9076D" w:rsidRDefault="00D9076D" w:rsidP="00D9076D">
            <w:pPr>
              <w:spacing w:line="288" w:lineRule="auto"/>
            </w:pPr>
            <w:r w:rsidRPr="00D9076D">
              <w:t>jeder Ruf kann eine Berufung werden</w:t>
            </w:r>
          </w:p>
          <w:p w:rsidR="00D9076D" w:rsidRPr="00D9076D" w:rsidRDefault="00D9076D" w:rsidP="00D9076D">
            <w:pPr>
              <w:spacing w:line="288" w:lineRule="auto"/>
            </w:pPr>
            <w:r w:rsidRPr="00D9076D">
              <w:t>egal wohin ich gehe, fängt Gott mit mir was an</w:t>
            </w:r>
          </w:p>
        </w:tc>
        <w:tc>
          <w:tcPr>
            <w:tcW w:w="4814" w:type="dxa"/>
          </w:tcPr>
          <w:p w:rsidR="00D9076D" w:rsidRPr="00D9076D" w:rsidRDefault="00D9076D" w:rsidP="00D9076D">
            <w:pPr>
              <w:spacing w:line="288" w:lineRule="auto"/>
            </w:pPr>
            <w:r w:rsidRPr="00D9076D">
              <w:t>der Sehnsucht nach fließenden Gewässern folgen</w:t>
            </w:r>
          </w:p>
          <w:p w:rsidR="00D9076D" w:rsidRPr="00D9076D" w:rsidRDefault="00D9076D" w:rsidP="00D9076D">
            <w:pPr>
              <w:spacing w:line="288" w:lineRule="auto"/>
            </w:pPr>
            <w:r w:rsidRPr="00D9076D">
              <w:t>den Trubel verlassen und einen heiligen Ort finden</w:t>
            </w:r>
          </w:p>
          <w:p w:rsidR="00D9076D" w:rsidRPr="00D9076D" w:rsidRDefault="00D9076D" w:rsidP="00D9076D">
            <w:pPr>
              <w:spacing w:line="288" w:lineRule="auto"/>
            </w:pPr>
            <w:r w:rsidRPr="00D9076D">
              <w:t>bei den Menschen sein</w:t>
            </w:r>
          </w:p>
          <w:p w:rsidR="00D9076D" w:rsidRPr="00D9076D" w:rsidRDefault="00D9076D" w:rsidP="00D9076D">
            <w:pPr>
              <w:spacing w:line="288" w:lineRule="auto"/>
            </w:pPr>
            <w:r w:rsidRPr="00D9076D">
              <w:t>von dem erzählen, was mich bewegt</w:t>
            </w:r>
          </w:p>
          <w:p w:rsidR="00D9076D" w:rsidRPr="00D9076D" w:rsidRDefault="00D9076D" w:rsidP="00D9076D">
            <w:pPr>
              <w:spacing w:line="288" w:lineRule="auto"/>
            </w:pPr>
            <w:r w:rsidRPr="00D9076D">
              <w:t>Geschichten von Gott erzählen</w:t>
            </w:r>
          </w:p>
          <w:p w:rsidR="00D9076D" w:rsidRPr="00D9076D" w:rsidRDefault="00D9076D" w:rsidP="00D9076D">
            <w:pPr>
              <w:spacing w:line="288" w:lineRule="auto"/>
            </w:pPr>
            <w:r w:rsidRPr="00D9076D">
              <w:t>manchmal ist es nur eine, die aufmerksam wird</w:t>
            </w:r>
          </w:p>
          <w:p w:rsidR="00D9076D" w:rsidRPr="00D9076D" w:rsidRDefault="00D9076D" w:rsidP="00D9076D">
            <w:pPr>
              <w:spacing w:line="288" w:lineRule="auto"/>
            </w:pPr>
            <w:r w:rsidRPr="00D9076D">
              <w:t>jemanden treffen, der sich taufen lässt</w:t>
            </w:r>
          </w:p>
          <w:p w:rsidR="00D9076D" w:rsidRPr="00D9076D" w:rsidRDefault="00D9076D" w:rsidP="00D9076D">
            <w:pPr>
              <w:spacing w:line="288" w:lineRule="auto"/>
            </w:pPr>
            <w:r w:rsidRPr="00D9076D">
              <w:t>genau lauschen und zuhören ist wichtig</w:t>
            </w:r>
          </w:p>
          <w:p w:rsidR="00D9076D" w:rsidRPr="00D9076D" w:rsidRDefault="00D9076D" w:rsidP="00D9076D">
            <w:pPr>
              <w:spacing w:line="288" w:lineRule="auto"/>
            </w:pPr>
            <w:r w:rsidRPr="00D9076D">
              <w:t>mein Herz für eine Geschichte mit Gott öffnen</w:t>
            </w:r>
          </w:p>
          <w:p w:rsidR="00D9076D" w:rsidRPr="00D9076D" w:rsidRDefault="00D9076D" w:rsidP="00D9076D">
            <w:pPr>
              <w:spacing w:line="288" w:lineRule="auto"/>
            </w:pPr>
            <w:r w:rsidRPr="00D9076D">
              <w:t>getauft sein und sich zur Taufe bekennen</w:t>
            </w:r>
          </w:p>
          <w:p w:rsidR="00D9076D" w:rsidRPr="00D9076D" w:rsidRDefault="00D9076D" w:rsidP="00D9076D">
            <w:pPr>
              <w:spacing w:line="288" w:lineRule="auto"/>
            </w:pPr>
            <w:r w:rsidRPr="00D9076D">
              <w:t>mit der Taufe dazugehören</w:t>
            </w:r>
          </w:p>
          <w:p w:rsidR="00D9076D" w:rsidRPr="00D9076D" w:rsidRDefault="00D9076D" w:rsidP="00D9076D">
            <w:pPr>
              <w:spacing w:line="288" w:lineRule="auto"/>
            </w:pPr>
            <w:r w:rsidRPr="00D9076D">
              <w:t>eingeladen werden zu übernachten</w:t>
            </w:r>
          </w:p>
          <w:p w:rsidR="00D9076D" w:rsidRPr="00D9076D" w:rsidRDefault="00D9076D" w:rsidP="00D9076D">
            <w:pPr>
              <w:spacing w:line="288" w:lineRule="auto"/>
            </w:pPr>
            <w:r w:rsidRPr="00D9076D">
              <w:t>eine Hausgemeinde einladen</w:t>
            </w:r>
          </w:p>
          <w:p w:rsidR="00D9076D" w:rsidRPr="00D9076D" w:rsidRDefault="00D9076D" w:rsidP="00D9076D">
            <w:pPr>
              <w:spacing w:line="288" w:lineRule="auto"/>
            </w:pPr>
            <w:r w:rsidRPr="00D9076D">
              <w:t>andere finanziell unterstützen</w:t>
            </w:r>
          </w:p>
          <w:p w:rsidR="00D9076D" w:rsidRPr="00D9076D" w:rsidRDefault="00D9076D" w:rsidP="00D9076D">
            <w:pPr>
              <w:spacing w:line="288" w:lineRule="auto"/>
            </w:pPr>
            <w:r w:rsidRPr="00D9076D">
              <w:t>Besessenheit erkennen</w:t>
            </w:r>
          </w:p>
          <w:p w:rsidR="00D9076D" w:rsidRPr="00D9076D" w:rsidRDefault="00D9076D" w:rsidP="00D9076D">
            <w:pPr>
              <w:spacing w:line="288" w:lineRule="auto"/>
            </w:pPr>
            <w:r w:rsidRPr="00D9076D">
              <w:t>Krankheiten beim Namen nennen</w:t>
            </w:r>
          </w:p>
          <w:p w:rsidR="00D9076D" w:rsidRPr="00D9076D" w:rsidRDefault="00D9076D" w:rsidP="00D9076D">
            <w:pPr>
              <w:spacing w:line="288" w:lineRule="auto"/>
            </w:pPr>
            <w:r w:rsidRPr="00D9076D">
              <w:t>an Heilwerden glauben</w:t>
            </w:r>
          </w:p>
          <w:p w:rsidR="00D9076D" w:rsidRPr="00D9076D" w:rsidRDefault="00D9076D" w:rsidP="00D9076D">
            <w:pPr>
              <w:spacing w:line="288" w:lineRule="auto"/>
            </w:pPr>
          </w:p>
        </w:tc>
      </w:tr>
    </w:tbl>
    <w:p w:rsidR="00D9076D" w:rsidRDefault="00D9076D" w:rsidP="002817A1">
      <w:pPr>
        <w:spacing w:after="0" w:line="288" w:lineRule="auto"/>
        <w:jc w:val="center"/>
      </w:pPr>
    </w:p>
    <w:p w:rsidR="002817A1" w:rsidRDefault="002817A1" w:rsidP="002817A1">
      <w:pPr>
        <w:spacing w:after="0" w:line="288" w:lineRule="auto"/>
      </w:pPr>
      <w:r>
        <w:t>Austausch, über Karte, Gedanken, …</w:t>
      </w:r>
    </w:p>
    <w:p w:rsidR="002817A1" w:rsidRDefault="002817A1" w:rsidP="002817A1">
      <w:pPr>
        <w:spacing w:after="0" w:line="288" w:lineRule="auto"/>
      </w:pPr>
    </w:p>
    <w:p w:rsidR="002817A1" w:rsidRDefault="00D9076D" w:rsidP="002817A1">
      <w:pPr>
        <w:spacing w:after="0" w:line="288" w:lineRule="auto"/>
      </w:pPr>
      <w:r>
        <w:lastRenderedPageBreak/>
        <w:t xml:space="preserve">Impuls: </w:t>
      </w:r>
      <w:r w:rsidR="002817A1">
        <w:t>Widerstand erfahren, keine Zustimmung erhalten, abgelehnt werden, das kann ich persönlich als kränkend erleben – oder ich mache es wie Paulus und deute es als Geistwirken: Wo ich nicht aufgenommen werde, dorthin führt auch nicht Gottes Plan.</w:t>
      </w:r>
    </w:p>
    <w:p w:rsidR="002817A1" w:rsidRDefault="002817A1" w:rsidP="002817A1">
      <w:pPr>
        <w:spacing w:after="0" w:line="288" w:lineRule="auto"/>
      </w:pPr>
      <w:r w:rsidRPr="00903E24">
        <w:rPr>
          <w:i/>
        </w:rPr>
        <w:t xml:space="preserve">Komm herüber </w:t>
      </w:r>
      <w:r>
        <w:rPr>
          <w:i/>
        </w:rPr>
        <w:t>…</w:t>
      </w:r>
      <w:r w:rsidRPr="00903E24">
        <w:rPr>
          <w:i/>
        </w:rPr>
        <w:t xml:space="preserve"> und hilf uns! </w:t>
      </w:r>
      <w:r>
        <w:t>Bedürfnisse hören und sehen, hingehen und dableiben, und der Rest ergibt sich, Schritt für Schritt.</w:t>
      </w:r>
    </w:p>
    <w:p w:rsidR="002817A1" w:rsidRDefault="002817A1" w:rsidP="002817A1">
      <w:pPr>
        <w:spacing w:after="0" w:line="288" w:lineRule="auto"/>
      </w:pPr>
    </w:p>
    <w:p w:rsidR="002817A1" w:rsidRDefault="002817A1" w:rsidP="002817A1">
      <w:pPr>
        <w:spacing w:after="0" w:line="288" w:lineRule="auto"/>
      </w:pPr>
      <w:r>
        <w:t xml:space="preserve">Wo erlebe ich gerade Widerstand? </w:t>
      </w:r>
    </w:p>
    <w:p w:rsidR="002817A1" w:rsidRDefault="002817A1" w:rsidP="002817A1">
      <w:pPr>
        <w:spacing w:after="0" w:line="288" w:lineRule="auto"/>
      </w:pPr>
      <w:r>
        <w:t>Kann ich diesen Bereich/ diese Aufgaben/ diese Menschen meiden und in einem anderen Bereich weitermachen?</w:t>
      </w:r>
    </w:p>
    <w:p w:rsidR="002817A1" w:rsidRDefault="002817A1" w:rsidP="002817A1">
      <w:pPr>
        <w:spacing w:after="0" w:line="288" w:lineRule="auto"/>
      </w:pPr>
      <w:r>
        <w:t>Hatte ich schon mal einen Traum/eine Vision, die mir von Gott geschenkt wurde?</w:t>
      </w:r>
    </w:p>
    <w:p w:rsidR="002817A1" w:rsidRDefault="002817A1" w:rsidP="002817A1">
      <w:pPr>
        <w:spacing w:after="0" w:line="288" w:lineRule="auto"/>
      </w:pPr>
      <w:r>
        <w:t>Habe ich schon mal eine Aufgabe als Gottes Auftrag verstanden?</w:t>
      </w:r>
    </w:p>
    <w:p w:rsidR="002817A1" w:rsidRDefault="002817A1" w:rsidP="002817A1">
      <w:pPr>
        <w:spacing w:after="0" w:line="288" w:lineRule="auto"/>
      </w:pPr>
      <w:r>
        <w:t>Habe ich schon mal jemanden heilen/heiler/zufriedener/glücklicher machen können?</w:t>
      </w:r>
    </w:p>
    <w:p w:rsidR="002817A1" w:rsidRDefault="002817A1" w:rsidP="002817A1">
      <w:pPr>
        <w:spacing w:after="0" w:line="288" w:lineRule="auto"/>
      </w:pPr>
    </w:p>
    <w:p w:rsidR="002817A1" w:rsidRDefault="002817A1" w:rsidP="002817A1">
      <w:pPr>
        <w:spacing w:after="0" w:line="288" w:lineRule="auto"/>
      </w:pPr>
      <w:r>
        <w:t>Ich bitte Gott, Gottes Geist um seine Inspiration für mich auf meinem Weg, für unsere Gruppe auf unserem gemeinsamen Weg.</w:t>
      </w:r>
    </w:p>
    <w:p w:rsidR="00C1660E" w:rsidRDefault="00194022"/>
    <w:sectPr w:rsidR="00C1660E" w:rsidSect="00D9076D">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A1"/>
    <w:rsid w:val="00194022"/>
    <w:rsid w:val="002817A1"/>
    <w:rsid w:val="004B7B01"/>
    <w:rsid w:val="00CC11F1"/>
    <w:rsid w:val="00D90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1D3C-8E76-4669-8004-E1439620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17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Brigitte Lob</dc:creator>
  <cp:keywords/>
  <dc:description/>
  <cp:lastModifiedBy>Doris Gensler</cp:lastModifiedBy>
  <cp:revision>2</cp:revision>
  <dcterms:created xsi:type="dcterms:W3CDTF">2023-03-22T07:07:00Z</dcterms:created>
  <dcterms:modified xsi:type="dcterms:W3CDTF">2023-03-22T07:07:00Z</dcterms:modified>
</cp:coreProperties>
</file>