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60BA8" w14:textId="77777777" w:rsidR="009A6537" w:rsidRDefault="009A6537" w:rsidP="009A6537">
      <w:pPr>
        <w:rPr>
          <w:rFonts w:ascii="Arial" w:hAnsi="Arial" w:cs="Arial"/>
          <w:b/>
          <w:sz w:val="32"/>
          <w:szCs w:val="32"/>
        </w:rPr>
      </w:pPr>
      <w:r>
        <w:rPr>
          <w:rFonts w:ascii="Arial" w:hAnsi="Arial" w:cs="Arial"/>
          <w:b/>
          <w:sz w:val="32"/>
          <w:szCs w:val="32"/>
        </w:rPr>
        <w:t>Pfingstsonntag im Jahreskreis – Lesejahr A</w:t>
      </w:r>
    </w:p>
    <w:p w14:paraId="4589D04C" w14:textId="77777777" w:rsidR="009A6537" w:rsidRDefault="009A6537" w:rsidP="009A6537">
      <w:pPr>
        <w:autoSpaceDE w:val="0"/>
        <w:autoSpaceDN w:val="0"/>
        <w:adjustRightInd w:val="0"/>
        <w:rPr>
          <w:rFonts w:ascii="Arial" w:hAnsi="Arial" w:cs="Arial"/>
          <w:b/>
          <w:sz w:val="24"/>
          <w:szCs w:val="24"/>
        </w:rPr>
      </w:pPr>
      <w:r>
        <w:rPr>
          <w:rFonts w:ascii="Arial" w:hAnsi="Arial" w:cs="Arial"/>
          <w:b/>
        </w:rPr>
        <w:t xml:space="preserve">Bibeltext: </w:t>
      </w:r>
      <w:proofErr w:type="spellStart"/>
      <w:r>
        <w:rPr>
          <w:rFonts w:ascii="Arial" w:hAnsi="Arial" w:cs="Arial"/>
          <w:b/>
        </w:rPr>
        <w:t>Joh</w:t>
      </w:r>
      <w:proofErr w:type="spellEnd"/>
      <w:r>
        <w:rPr>
          <w:rFonts w:ascii="Arial" w:hAnsi="Arial" w:cs="Arial"/>
          <w:b/>
        </w:rPr>
        <w:t xml:space="preserve"> 20, 19-23</w:t>
      </w:r>
    </w:p>
    <w:p w14:paraId="10EFCAA3" w14:textId="77777777" w:rsidR="001C29A6" w:rsidRPr="001C29A6" w:rsidRDefault="001C29A6" w:rsidP="001C29A6">
      <w:pPr>
        <w:pStyle w:val="berschrift3"/>
        <w:shd w:val="clear" w:color="auto" w:fill="FFFFFF"/>
        <w:spacing w:before="0" w:beforeAutospacing="0" w:after="150" w:afterAutospacing="0"/>
        <w:rPr>
          <w:rFonts w:ascii="Arial" w:hAnsi="Arial" w:cs="Arial"/>
          <w:b w:val="0"/>
          <w:bCs w:val="0"/>
          <w:color w:val="222222"/>
          <w:sz w:val="20"/>
          <w:szCs w:val="20"/>
        </w:rPr>
      </w:pPr>
      <w:r w:rsidRPr="001C29A6">
        <w:rPr>
          <w:rFonts w:ascii="Arial" w:hAnsi="Arial" w:cs="Arial"/>
          <w:b w:val="0"/>
          <w:bCs w:val="0"/>
          <w:color w:val="222222"/>
          <w:sz w:val="20"/>
          <w:szCs w:val="20"/>
        </w:rPr>
        <w:t>In Leichter Sprache</w:t>
      </w:r>
    </w:p>
    <w:p w14:paraId="5A3D99B1" w14:textId="77777777" w:rsidR="001C29A6" w:rsidRPr="001C29A6" w:rsidRDefault="001C29A6" w:rsidP="001C29A6">
      <w:pPr>
        <w:pStyle w:val="StandardWeb"/>
        <w:shd w:val="clear" w:color="auto" w:fill="FFFFFF"/>
        <w:spacing w:before="0" w:beforeAutospacing="0" w:after="150" w:afterAutospacing="0"/>
        <w:rPr>
          <w:rFonts w:ascii="Arial" w:hAnsi="Arial" w:cs="Arial"/>
          <w:color w:val="444444"/>
          <w:sz w:val="20"/>
          <w:szCs w:val="20"/>
        </w:rPr>
      </w:pPr>
      <w:r w:rsidRPr="001C29A6">
        <w:rPr>
          <w:rFonts w:ascii="Arial" w:hAnsi="Arial" w:cs="Arial"/>
          <w:color w:val="444444"/>
          <w:sz w:val="20"/>
          <w:szCs w:val="20"/>
        </w:rPr>
        <w:t>Jesus haucht seine Freunde an,</w:t>
      </w:r>
      <w:r w:rsidRPr="001C29A6">
        <w:rPr>
          <w:rFonts w:ascii="Arial" w:hAnsi="Arial" w:cs="Arial"/>
          <w:color w:val="444444"/>
          <w:sz w:val="20"/>
          <w:szCs w:val="20"/>
        </w:rPr>
        <w:br/>
        <w:t>damit seine Freunde die Kraft von Gott bekommen.</w:t>
      </w:r>
      <w:r w:rsidRPr="001C29A6">
        <w:rPr>
          <w:rFonts w:ascii="Arial" w:hAnsi="Arial" w:cs="Arial"/>
          <w:color w:val="444444"/>
          <w:sz w:val="20"/>
          <w:szCs w:val="20"/>
        </w:rPr>
        <w:br/>
        <w:t>Jesus war von den Toten auferstanden.</w:t>
      </w:r>
      <w:r w:rsidRPr="001C29A6">
        <w:rPr>
          <w:rFonts w:ascii="Arial" w:hAnsi="Arial" w:cs="Arial"/>
          <w:color w:val="444444"/>
          <w:sz w:val="20"/>
          <w:szCs w:val="20"/>
        </w:rPr>
        <w:br/>
        <w:t>Aber seine Freunde konnten immer noch nicht richtig glauben,</w:t>
      </w:r>
      <w:r w:rsidRPr="001C29A6">
        <w:rPr>
          <w:rFonts w:ascii="Arial" w:hAnsi="Arial" w:cs="Arial"/>
          <w:color w:val="444444"/>
          <w:sz w:val="20"/>
          <w:szCs w:val="20"/>
        </w:rPr>
        <w:br/>
        <w:t>dass Jesus lebt.</w:t>
      </w:r>
      <w:r w:rsidRPr="001C29A6">
        <w:rPr>
          <w:rFonts w:ascii="Arial" w:hAnsi="Arial" w:cs="Arial"/>
          <w:color w:val="444444"/>
          <w:sz w:val="20"/>
          <w:szCs w:val="20"/>
        </w:rPr>
        <w:br/>
        <w:t> </w:t>
      </w:r>
      <w:r w:rsidRPr="001C29A6">
        <w:rPr>
          <w:rFonts w:ascii="Arial" w:hAnsi="Arial" w:cs="Arial"/>
          <w:color w:val="444444"/>
          <w:sz w:val="20"/>
          <w:szCs w:val="20"/>
        </w:rPr>
        <w:br/>
        <w:t>8 Tage nach Ostern waren die Freunde von Jesus zusammen.</w:t>
      </w:r>
      <w:r w:rsidRPr="001C29A6">
        <w:rPr>
          <w:rFonts w:ascii="Arial" w:hAnsi="Arial" w:cs="Arial"/>
          <w:color w:val="444444"/>
          <w:sz w:val="20"/>
          <w:szCs w:val="20"/>
        </w:rPr>
        <w:br/>
        <w:t>Die Freunde hatten immer noch Angst.</w:t>
      </w:r>
      <w:r w:rsidRPr="001C29A6">
        <w:rPr>
          <w:rFonts w:ascii="Arial" w:hAnsi="Arial" w:cs="Arial"/>
          <w:color w:val="444444"/>
          <w:sz w:val="20"/>
          <w:szCs w:val="20"/>
        </w:rPr>
        <w:br/>
        <w:t>Weil die Soldaten und Politiker Jesus umgebracht hatten.</w:t>
      </w:r>
      <w:r w:rsidRPr="001C29A6">
        <w:rPr>
          <w:rFonts w:ascii="Arial" w:hAnsi="Arial" w:cs="Arial"/>
          <w:color w:val="444444"/>
          <w:sz w:val="20"/>
          <w:szCs w:val="20"/>
        </w:rPr>
        <w:br/>
        <w:t>Die Freunde schlossen alle Türen ab.</w:t>
      </w:r>
      <w:r w:rsidRPr="001C29A6">
        <w:rPr>
          <w:rFonts w:ascii="Arial" w:hAnsi="Arial" w:cs="Arial"/>
          <w:color w:val="444444"/>
          <w:sz w:val="20"/>
          <w:szCs w:val="20"/>
        </w:rPr>
        <w:br/>
        <w:t> </w:t>
      </w:r>
      <w:r w:rsidRPr="001C29A6">
        <w:rPr>
          <w:rFonts w:ascii="Arial" w:hAnsi="Arial" w:cs="Arial"/>
          <w:color w:val="444444"/>
          <w:sz w:val="20"/>
          <w:szCs w:val="20"/>
        </w:rPr>
        <w:br/>
        <w:t>Plötzlich kam Jesus.</w:t>
      </w:r>
      <w:r w:rsidRPr="001C29A6">
        <w:rPr>
          <w:rFonts w:ascii="Arial" w:hAnsi="Arial" w:cs="Arial"/>
          <w:color w:val="444444"/>
          <w:sz w:val="20"/>
          <w:szCs w:val="20"/>
        </w:rPr>
        <w:br/>
        <w:t>Jesus stellte sich mitten unter seine Freunde.</w:t>
      </w:r>
      <w:r w:rsidRPr="001C29A6">
        <w:rPr>
          <w:rFonts w:ascii="Arial" w:hAnsi="Arial" w:cs="Arial"/>
          <w:color w:val="444444"/>
          <w:sz w:val="20"/>
          <w:szCs w:val="20"/>
        </w:rPr>
        <w:br/>
        <w:t>Jesus sagte zu seinen Freunden:</w:t>
      </w:r>
    </w:p>
    <w:p w14:paraId="083E0A46" w14:textId="77777777" w:rsidR="001C29A6" w:rsidRPr="001C29A6" w:rsidRDefault="001C29A6" w:rsidP="001C29A6">
      <w:pPr>
        <w:pStyle w:val="StandardWeb"/>
        <w:shd w:val="clear" w:color="auto" w:fill="FFFFFF"/>
        <w:spacing w:before="0" w:beforeAutospacing="0" w:after="150" w:afterAutospacing="0"/>
        <w:rPr>
          <w:rFonts w:ascii="Arial" w:hAnsi="Arial" w:cs="Arial"/>
          <w:color w:val="444444"/>
          <w:sz w:val="20"/>
          <w:szCs w:val="20"/>
        </w:rPr>
      </w:pPr>
      <w:r w:rsidRPr="001C29A6">
        <w:rPr>
          <w:rFonts w:ascii="Arial" w:hAnsi="Arial" w:cs="Arial"/>
          <w:color w:val="444444"/>
          <w:sz w:val="20"/>
          <w:szCs w:val="20"/>
        </w:rPr>
        <w:t>Friede soll mit euch sein.</w:t>
      </w:r>
      <w:r w:rsidRPr="001C29A6">
        <w:rPr>
          <w:rFonts w:ascii="Arial" w:hAnsi="Arial" w:cs="Arial"/>
          <w:color w:val="444444"/>
          <w:sz w:val="20"/>
          <w:szCs w:val="20"/>
        </w:rPr>
        <w:br/>
        <w:t> </w:t>
      </w:r>
      <w:r w:rsidRPr="001C29A6">
        <w:rPr>
          <w:rFonts w:ascii="Arial" w:hAnsi="Arial" w:cs="Arial"/>
          <w:color w:val="444444"/>
          <w:sz w:val="20"/>
          <w:szCs w:val="20"/>
        </w:rPr>
        <w:br/>
        <w:t>Dann zeigte Jesus den Freunden seine Hände.</w:t>
      </w:r>
      <w:r w:rsidRPr="001C29A6">
        <w:rPr>
          <w:rFonts w:ascii="Arial" w:hAnsi="Arial" w:cs="Arial"/>
          <w:color w:val="444444"/>
          <w:sz w:val="20"/>
          <w:szCs w:val="20"/>
        </w:rPr>
        <w:br/>
        <w:t>Und Jesus zeigte seine Herz-Seite.</w:t>
      </w:r>
      <w:r w:rsidRPr="001C29A6">
        <w:rPr>
          <w:rFonts w:ascii="Arial" w:hAnsi="Arial" w:cs="Arial"/>
          <w:color w:val="444444"/>
          <w:sz w:val="20"/>
          <w:szCs w:val="20"/>
        </w:rPr>
        <w:br/>
        <w:t>Die Freunde konnten die Verletzungen von der Kreuzigung sehen.</w:t>
      </w:r>
      <w:r w:rsidRPr="001C29A6">
        <w:rPr>
          <w:rFonts w:ascii="Arial" w:hAnsi="Arial" w:cs="Arial"/>
          <w:color w:val="444444"/>
          <w:sz w:val="20"/>
          <w:szCs w:val="20"/>
        </w:rPr>
        <w:br/>
        <w:t>Da freuten sich die Freunde.</w:t>
      </w:r>
      <w:r w:rsidRPr="001C29A6">
        <w:rPr>
          <w:rFonts w:ascii="Arial" w:hAnsi="Arial" w:cs="Arial"/>
          <w:color w:val="444444"/>
          <w:sz w:val="20"/>
          <w:szCs w:val="20"/>
        </w:rPr>
        <w:br/>
        <w:t>Weil es Jesus wirklich war.</w:t>
      </w:r>
    </w:p>
    <w:p w14:paraId="4F1CD348" w14:textId="77777777" w:rsidR="001C29A6" w:rsidRPr="001C29A6" w:rsidRDefault="001C29A6" w:rsidP="001C29A6">
      <w:pPr>
        <w:pStyle w:val="StandardWeb"/>
        <w:shd w:val="clear" w:color="auto" w:fill="FFFFFF"/>
        <w:spacing w:before="0" w:beforeAutospacing="0" w:after="150" w:afterAutospacing="0"/>
        <w:rPr>
          <w:rFonts w:ascii="Arial" w:hAnsi="Arial" w:cs="Arial"/>
          <w:color w:val="444444"/>
          <w:sz w:val="20"/>
          <w:szCs w:val="20"/>
        </w:rPr>
      </w:pPr>
      <w:r w:rsidRPr="001C29A6">
        <w:rPr>
          <w:rFonts w:ascii="Arial" w:hAnsi="Arial" w:cs="Arial"/>
          <w:color w:val="444444"/>
          <w:sz w:val="20"/>
          <w:szCs w:val="20"/>
        </w:rPr>
        <w:t>Jesus sagte noch einmal:</w:t>
      </w:r>
    </w:p>
    <w:p w14:paraId="1FE23F4F" w14:textId="77777777" w:rsidR="001C29A6" w:rsidRPr="001C29A6" w:rsidRDefault="001C29A6" w:rsidP="001C29A6">
      <w:pPr>
        <w:pStyle w:val="StandardWeb"/>
        <w:shd w:val="clear" w:color="auto" w:fill="FFFFFF"/>
        <w:spacing w:before="0" w:beforeAutospacing="0" w:after="150" w:afterAutospacing="0"/>
        <w:rPr>
          <w:rFonts w:ascii="Arial" w:hAnsi="Arial" w:cs="Arial"/>
          <w:color w:val="444444"/>
          <w:sz w:val="20"/>
          <w:szCs w:val="20"/>
        </w:rPr>
      </w:pPr>
      <w:r w:rsidRPr="001C29A6">
        <w:rPr>
          <w:rFonts w:ascii="Arial" w:hAnsi="Arial" w:cs="Arial"/>
          <w:color w:val="444444"/>
          <w:sz w:val="20"/>
          <w:szCs w:val="20"/>
        </w:rPr>
        <w:t>Friede soll mit euch sein.</w:t>
      </w:r>
      <w:r w:rsidRPr="001C29A6">
        <w:rPr>
          <w:rFonts w:ascii="Arial" w:hAnsi="Arial" w:cs="Arial"/>
          <w:color w:val="444444"/>
          <w:sz w:val="20"/>
          <w:szCs w:val="20"/>
        </w:rPr>
        <w:br/>
        <w:t>Mein Vater hat mich zu den Menschen geschickt.</w:t>
      </w:r>
      <w:r w:rsidRPr="001C29A6">
        <w:rPr>
          <w:rFonts w:ascii="Arial" w:hAnsi="Arial" w:cs="Arial"/>
          <w:color w:val="444444"/>
          <w:sz w:val="20"/>
          <w:szCs w:val="20"/>
        </w:rPr>
        <w:br/>
        <w:t>Damit ich den Menschen von Gott erzähle.</w:t>
      </w:r>
      <w:r w:rsidRPr="001C29A6">
        <w:rPr>
          <w:rFonts w:ascii="Arial" w:hAnsi="Arial" w:cs="Arial"/>
          <w:color w:val="444444"/>
          <w:sz w:val="20"/>
          <w:szCs w:val="20"/>
        </w:rPr>
        <w:br/>
        <w:t>Jetzt schicke ich euch genauso zu den Menschen.</w:t>
      </w:r>
      <w:r w:rsidRPr="001C29A6">
        <w:rPr>
          <w:rFonts w:ascii="Arial" w:hAnsi="Arial" w:cs="Arial"/>
          <w:color w:val="444444"/>
          <w:sz w:val="20"/>
          <w:szCs w:val="20"/>
        </w:rPr>
        <w:br/>
        <w:t>Wie das mein Vater bei mir gemacht hat.</w:t>
      </w:r>
      <w:r w:rsidRPr="001C29A6">
        <w:rPr>
          <w:rFonts w:ascii="Arial" w:hAnsi="Arial" w:cs="Arial"/>
          <w:color w:val="444444"/>
          <w:sz w:val="20"/>
          <w:szCs w:val="20"/>
        </w:rPr>
        <w:br/>
        <w:t> </w:t>
      </w:r>
      <w:r w:rsidRPr="001C29A6">
        <w:rPr>
          <w:rFonts w:ascii="Arial" w:hAnsi="Arial" w:cs="Arial"/>
          <w:color w:val="444444"/>
          <w:sz w:val="20"/>
          <w:szCs w:val="20"/>
        </w:rPr>
        <w:br/>
        <w:t>Jesus hauchte die Freunde an.</w:t>
      </w:r>
      <w:r w:rsidRPr="001C29A6">
        <w:rPr>
          <w:rFonts w:ascii="Arial" w:hAnsi="Arial" w:cs="Arial"/>
          <w:color w:val="444444"/>
          <w:sz w:val="20"/>
          <w:szCs w:val="20"/>
        </w:rPr>
        <w:br/>
        <w:t>Dazu sagte Jesus:</w:t>
      </w:r>
    </w:p>
    <w:p w14:paraId="45A37E7C" w14:textId="77777777" w:rsidR="001C29A6" w:rsidRPr="001C29A6" w:rsidRDefault="001C29A6" w:rsidP="001C29A6">
      <w:pPr>
        <w:pStyle w:val="StandardWeb"/>
        <w:shd w:val="clear" w:color="auto" w:fill="FFFFFF"/>
        <w:spacing w:before="0" w:beforeAutospacing="0" w:after="150" w:afterAutospacing="0"/>
        <w:rPr>
          <w:rFonts w:ascii="Arial" w:hAnsi="Arial" w:cs="Arial"/>
          <w:color w:val="444444"/>
          <w:sz w:val="20"/>
          <w:szCs w:val="20"/>
        </w:rPr>
      </w:pPr>
      <w:r w:rsidRPr="001C29A6">
        <w:rPr>
          <w:rFonts w:ascii="Arial" w:hAnsi="Arial" w:cs="Arial"/>
          <w:color w:val="444444"/>
          <w:sz w:val="20"/>
          <w:szCs w:val="20"/>
        </w:rPr>
        <w:t>Das ist der Atem von Gott.</w:t>
      </w:r>
      <w:r w:rsidRPr="001C29A6">
        <w:rPr>
          <w:rFonts w:ascii="Arial" w:hAnsi="Arial" w:cs="Arial"/>
          <w:color w:val="444444"/>
          <w:sz w:val="20"/>
          <w:szCs w:val="20"/>
        </w:rPr>
        <w:br/>
        <w:t>Das ist die Kraft von Gott.</w:t>
      </w:r>
      <w:r w:rsidRPr="001C29A6">
        <w:rPr>
          <w:rFonts w:ascii="Arial" w:hAnsi="Arial" w:cs="Arial"/>
          <w:color w:val="444444"/>
          <w:sz w:val="20"/>
          <w:szCs w:val="20"/>
        </w:rPr>
        <w:br/>
        <w:t>Die Kraft von Gott ist der Heilige Geist.</w:t>
      </w:r>
      <w:r w:rsidRPr="001C29A6">
        <w:rPr>
          <w:rFonts w:ascii="Arial" w:hAnsi="Arial" w:cs="Arial"/>
          <w:color w:val="444444"/>
          <w:sz w:val="20"/>
          <w:szCs w:val="20"/>
        </w:rPr>
        <w:br/>
        <w:t>Ihr bekommt den Heiligen Geist.</w:t>
      </w:r>
      <w:r w:rsidRPr="001C29A6">
        <w:rPr>
          <w:rFonts w:ascii="Arial" w:hAnsi="Arial" w:cs="Arial"/>
          <w:color w:val="444444"/>
          <w:sz w:val="20"/>
          <w:szCs w:val="20"/>
        </w:rPr>
        <w:br/>
        <w:t>Mit dieser Kraft könnt ihr den Menschen die Sünden vergeben.</w:t>
      </w:r>
      <w:r w:rsidRPr="001C29A6">
        <w:rPr>
          <w:rFonts w:ascii="Arial" w:hAnsi="Arial" w:cs="Arial"/>
          <w:color w:val="444444"/>
          <w:sz w:val="20"/>
          <w:szCs w:val="20"/>
        </w:rPr>
        <w:br/>
        <w:t>Bringt Frieden zu den Menschen.</w:t>
      </w:r>
    </w:p>
    <w:p w14:paraId="2C382B26" w14:textId="7D0292BD" w:rsidR="001C29A6" w:rsidRDefault="001C29A6" w:rsidP="001C29A6">
      <w:pPr>
        <w:pStyle w:val="StandardWeb"/>
        <w:shd w:val="clear" w:color="auto" w:fill="FFFFFF"/>
        <w:spacing w:before="0" w:beforeAutospacing="0" w:after="150" w:afterAutospacing="0"/>
        <w:rPr>
          <w:rFonts w:ascii="Arial" w:hAnsi="Arial" w:cs="Arial"/>
          <w:color w:val="444444"/>
          <w:sz w:val="18"/>
          <w:szCs w:val="18"/>
        </w:rPr>
      </w:pPr>
      <w:r w:rsidRPr="001C29A6">
        <w:rPr>
          <w:rFonts w:ascii="Arial" w:hAnsi="Arial" w:cs="Arial"/>
          <w:color w:val="444444"/>
          <w:sz w:val="18"/>
          <w:szCs w:val="18"/>
        </w:rPr>
        <w:t>© evangelium-in-leichter-sprache.de</w:t>
      </w:r>
    </w:p>
    <w:p w14:paraId="562521D8" w14:textId="7CD02096" w:rsidR="009A6537" w:rsidRPr="009A6537" w:rsidRDefault="009A6537" w:rsidP="009A6537">
      <w:pPr>
        <w:shd w:val="clear" w:color="auto" w:fill="FFFFFF"/>
        <w:spacing w:after="150" w:line="240" w:lineRule="auto"/>
        <w:outlineLvl w:val="2"/>
        <w:rPr>
          <w:rFonts w:ascii="Arial" w:eastAsia="Times New Roman" w:hAnsi="Arial" w:cs="Arial"/>
          <w:color w:val="222222"/>
          <w:lang w:eastAsia="de-DE"/>
        </w:rPr>
      </w:pPr>
      <w:r w:rsidRPr="009A6537">
        <w:rPr>
          <w:rFonts w:ascii="Arial" w:eastAsia="Times New Roman" w:hAnsi="Arial" w:cs="Arial"/>
          <w:color w:val="222222"/>
          <w:lang w:eastAsia="de-DE"/>
        </w:rPr>
        <w:t>Für Kinder:</w:t>
      </w:r>
    </w:p>
    <w:p w14:paraId="69903442" w14:textId="77777777" w:rsidR="009A6537" w:rsidRPr="009A6537" w:rsidRDefault="009A6537" w:rsidP="009A6537">
      <w:pPr>
        <w:shd w:val="clear" w:color="auto" w:fill="FFFFFF"/>
        <w:spacing w:after="150" w:line="240" w:lineRule="auto"/>
        <w:rPr>
          <w:rFonts w:ascii="Arial" w:eastAsia="Times New Roman" w:hAnsi="Arial" w:cs="Arial"/>
          <w:color w:val="444444"/>
          <w:sz w:val="18"/>
          <w:szCs w:val="18"/>
          <w:lang w:eastAsia="de-DE"/>
        </w:rPr>
      </w:pPr>
      <w:r w:rsidRPr="009A6537">
        <w:rPr>
          <w:rFonts w:ascii="Arial" w:eastAsia="Times New Roman" w:hAnsi="Arial" w:cs="Arial"/>
          <w:color w:val="444444"/>
          <w:sz w:val="18"/>
          <w:szCs w:val="18"/>
          <w:lang w:eastAsia="de-DE"/>
        </w:rPr>
        <w:t>Stell dir vor es ist Winter und du kommst mit eiskalten Händen nach Hause, weil du deine Handschuhe vergessen hast. Mama oder Papa nehmen deine Hände und pusten oder hauchen sie an bis sie wieder warm sind. Du spürst, wie das Leben in die Hände zurückkehrt.</w:t>
      </w:r>
    </w:p>
    <w:p w14:paraId="5C31AB2E" w14:textId="77777777" w:rsidR="009A6537" w:rsidRPr="009A6537" w:rsidRDefault="009A6537" w:rsidP="009A6537">
      <w:pPr>
        <w:shd w:val="clear" w:color="auto" w:fill="FFFFFF"/>
        <w:spacing w:after="150" w:line="240" w:lineRule="auto"/>
        <w:rPr>
          <w:rFonts w:ascii="Arial" w:eastAsia="Times New Roman" w:hAnsi="Arial" w:cs="Arial"/>
          <w:color w:val="444444"/>
          <w:sz w:val="18"/>
          <w:szCs w:val="18"/>
          <w:lang w:eastAsia="de-DE"/>
        </w:rPr>
      </w:pPr>
      <w:r w:rsidRPr="009A6537">
        <w:rPr>
          <w:rFonts w:ascii="Arial" w:eastAsia="Times New Roman" w:hAnsi="Arial" w:cs="Arial"/>
          <w:color w:val="444444"/>
          <w:sz w:val="18"/>
          <w:szCs w:val="18"/>
          <w:lang w:eastAsia="de-DE"/>
        </w:rPr>
        <w:t>Oder du bist gefallen und hast dir das Knie aufgeschlagen. Mama oder Papa reinigen die Wunde und pusten darüber: es tut schon nicht mehr so weh.</w:t>
      </w:r>
    </w:p>
    <w:p w14:paraId="7880F06E" w14:textId="77777777" w:rsidR="009A6537" w:rsidRPr="009A6537" w:rsidRDefault="009A6537" w:rsidP="009A6537">
      <w:pPr>
        <w:shd w:val="clear" w:color="auto" w:fill="FFFFFF"/>
        <w:spacing w:after="150" w:line="240" w:lineRule="auto"/>
        <w:rPr>
          <w:rFonts w:ascii="Arial" w:eastAsia="Times New Roman" w:hAnsi="Arial" w:cs="Arial"/>
          <w:color w:val="444444"/>
          <w:sz w:val="18"/>
          <w:szCs w:val="18"/>
          <w:lang w:eastAsia="de-DE"/>
        </w:rPr>
      </w:pPr>
      <w:r w:rsidRPr="009A6537">
        <w:rPr>
          <w:rFonts w:ascii="Arial" w:eastAsia="Times New Roman" w:hAnsi="Arial" w:cs="Arial"/>
          <w:color w:val="444444"/>
          <w:sz w:val="18"/>
          <w:szCs w:val="18"/>
          <w:lang w:eastAsia="de-DE"/>
        </w:rPr>
        <w:t>Die Freunde Jesu, seine Jünger, machen eine ähnliche Erfahrung. Nach seinem Tod saßen sie ängstlich zusammen: Würden sie – wie Jesus – an die römischen Behörden ausgeliefert werden und als politische Verräter sterben müssen? Vorsichtshalber halten sie die Türen verschlossen.</w:t>
      </w:r>
    </w:p>
    <w:p w14:paraId="05949B4F" w14:textId="77777777" w:rsidR="009A6537" w:rsidRPr="009A6537" w:rsidRDefault="009A6537" w:rsidP="009A6537">
      <w:pPr>
        <w:shd w:val="clear" w:color="auto" w:fill="FFFFFF"/>
        <w:spacing w:after="150" w:line="240" w:lineRule="auto"/>
        <w:rPr>
          <w:rFonts w:ascii="Arial" w:eastAsia="Times New Roman" w:hAnsi="Arial" w:cs="Arial"/>
          <w:color w:val="444444"/>
          <w:sz w:val="18"/>
          <w:szCs w:val="18"/>
          <w:lang w:eastAsia="de-DE"/>
        </w:rPr>
      </w:pPr>
      <w:r w:rsidRPr="009A6537">
        <w:rPr>
          <w:rFonts w:ascii="Arial" w:eastAsia="Times New Roman" w:hAnsi="Arial" w:cs="Arial"/>
          <w:color w:val="444444"/>
          <w:sz w:val="18"/>
          <w:szCs w:val="18"/>
          <w:lang w:eastAsia="de-DE"/>
        </w:rPr>
        <w:t>Jesus haucht seine Freunde an, heißt es dann im heutigen Bibeltext.</w:t>
      </w:r>
    </w:p>
    <w:p w14:paraId="3116D62E" w14:textId="77777777" w:rsidR="009A6537" w:rsidRPr="009A6537" w:rsidRDefault="009A6537" w:rsidP="009A6537">
      <w:pPr>
        <w:shd w:val="clear" w:color="auto" w:fill="FFFFFF"/>
        <w:spacing w:after="150" w:line="240" w:lineRule="auto"/>
        <w:rPr>
          <w:rFonts w:ascii="Arial" w:eastAsia="Times New Roman" w:hAnsi="Arial" w:cs="Arial"/>
          <w:color w:val="444444"/>
          <w:sz w:val="16"/>
          <w:szCs w:val="16"/>
          <w:lang w:eastAsia="de-DE"/>
        </w:rPr>
      </w:pPr>
      <w:r w:rsidRPr="009A6537">
        <w:rPr>
          <w:rFonts w:ascii="Arial" w:eastAsia="Times New Roman" w:hAnsi="Arial" w:cs="Arial"/>
          <w:color w:val="444444"/>
          <w:sz w:val="18"/>
          <w:szCs w:val="18"/>
          <w:lang w:eastAsia="de-DE"/>
        </w:rPr>
        <w:t>Er, den sie für tot hielten und dessen Botschaft von einem friedlichen Leben auf Erden für alle Menschen wohl nicht mehr machbar schien, er kommt zu ihnen. Er haucht sie an, schenkt ihnen</w:t>
      </w:r>
      <w:r w:rsidRPr="009A6537">
        <w:rPr>
          <w:rFonts w:ascii="Arial" w:eastAsia="Times New Roman" w:hAnsi="Arial" w:cs="Arial"/>
          <w:color w:val="444444"/>
          <w:sz w:val="21"/>
          <w:szCs w:val="21"/>
          <w:lang w:eastAsia="de-DE"/>
        </w:rPr>
        <w:t xml:space="preserve"> neuen Lebensatem. Sie </w:t>
      </w:r>
      <w:r w:rsidRPr="009A6537">
        <w:rPr>
          <w:rFonts w:ascii="Arial" w:eastAsia="Times New Roman" w:hAnsi="Arial" w:cs="Arial"/>
          <w:color w:val="444444"/>
          <w:sz w:val="16"/>
          <w:szCs w:val="16"/>
          <w:lang w:eastAsia="de-DE"/>
        </w:rPr>
        <w:t xml:space="preserve">spüren, wie der Mut in sie zurückkehrt. Sie verstehen: wir müssen die Botschaft Jesu </w:t>
      </w:r>
      <w:proofErr w:type="gramStart"/>
      <w:r w:rsidRPr="009A6537">
        <w:rPr>
          <w:rFonts w:ascii="Arial" w:eastAsia="Times New Roman" w:hAnsi="Arial" w:cs="Arial"/>
          <w:color w:val="444444"/>
          <w:sz w:val="16"/>
          <w:szCs w:val="16"/>
          <w:lang w:eastAsia="de-DE"/>
        </w:rPr>
        <w:t>weiter leben</w:t>
      </w:r>
      <w:proofErr w:type="gramEnd"/>
      <w:r w:rsidRPr="009A6537">
        <w:rPr>
          <w:rFonts w:ascii="Arial" w:eastAsia="Times New Roman" w:hAnsi="Arial" w:cs="Arial"/>
          <w:color w:val="444444"/>
          <w:sz w:val="16"/>
          <w:szCs w:val="16"/>
          <w:lang w:eastAsia="de-DE"/>
        </w:rPr>
        <w:t xml:space="preserve"> und weiter sagen: Kranke heilen, Traurige trösten, für Gerechtigkeit in der Welt eintreten. Darum öffnen sie die Türen, gehen hinaus in alle Welt!</w:t>
      </w:r>
    </w:p>
    <w:p w14:paraId="174F796F" w14:textId="2564FBA8" w:rsidR="001C29A6" w:rsidRDefault="001C29A6" w:rsidP="009A6537">
      <w:pPr>
        <w:shd w:val="clear" w:color="auto" w:fill="FFFFFF"/>
        <w:spacing w:after="0" w:line="240" w:lineRule="auto"/>
        <w:rPr>
          <w:rFonts w:ascii="Arial" w:eastAsia="Times New Roman" w:hAnsi="Arial" w:cs="Arial"/>
          <w:color w:val="444444"/>
          <w:sz w:val="16"/>
          <w:szCs w:val="16"/>
          <w:lang w:eastAsia="de-DE"/>
        </w:rPr>
      </w:pPr>
      <w:r>
        <w:rPr>
          <w:rFonts w:ascii="Arial" w:eastAsia="Times New Roman" w:hAnsi="Arial" w:cs="Arial"/>
          <w:noProof/>
          <w:color w:val="444444"/>
          <w:sz w:val="16"/>
          <w:szCs w:val="16"/>
          <w:lang w:eastAsia="de-DE"/>
        </w:rPr>
        <mc:AlternateContent>
          <mc:Choice Requires="wps">
            <w:drawing>
              <wp:anchor distT="0" distB="0" distL="114300" distR="114300" simplePos="0" relativeHeight="251659264" behindDoc="0" locked="0" layoutInCell="1" allowOverlap="1" wp14:anchorId="2E172AC8" wp14:editId="56578025">
                <wp:simplePos x="0" y="0"/>
                <wp:positionH relativeFrom="column">
                  <wp:posOffset>-740410</wp:posOffset>
                </wp:positionH>
                <wp:positionV relativeFrom="paragraph">
                  <wp:posOffset>129540</wp:posOffset>
                </wp:positionV>
                <wp:extent cx="7284720" cy="30480"/>
                <wp:effectExtent l="0" t="0" r="30480" b="26670"/>
                <wp:wrapNone/>
                <wp:docPr id="1" name="Gerader Verbinder 1"/>
                <wp:cNvGraphicFramePr/>
                <a:graphic xmlns:a="http://schemas.openxmlformats.org/drawingml/2006/main">
                  <a:graphicData uri="http://schemas.microsoft.com/office/word/2010/wordprocessingShape">
                    <wps:wsp>
                      <wps:cNvCnPr/>
                      <wps:spPr>
                        <a:xfrm flipV="1">
                          <a:off x="0" y="0"/>
                          <a:ext cx="728472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C4FF2"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8.3pt,10.2pt" to="51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" strokecolor="#4472c4 [3204]" strokeweight=".5pt">
                <v:stroke joinstyle="miter"/>
              </v:line>
            </w:pict>
          </mc:Fallback>
        </mc:AlternateContent>
      </w:r>
      <w:r w:rsidR="009A6537" w:rsidRPr="009A6537">
        <w:rPr>
          <w:rFonts w:ascii="Arial" w:eastAsia="Times New Roman" w:hAnsi="Arial" w:cs="Arial"/>
          <w:color w:val="444444"/>
          <w:sz w:val="16"/>
          <w:szCs w:val="16"/>
          <w:lang w:eastAsia="de-DE"/>
        </w:rPr>
        <w:t>(Efi Goebel)</w:t>
      </w:r>
    </w:p>
    <w:p w14:paraId="1334893B" w14:textId="61814F4F" w:rsidR="001C29A6" w:rsidRDefault="001C29A6" w:rsidP="009A6537">
      <w:pPr>
        <w:shd w:val="clear" w:color="auto" w:fill="FFFFFF"/>
        <w:spacing w:after="0" w:line="240" w:lineRule="auto"/>
        <w:rPr>
          <w:rFonts w:ascii="Arial" w:eastAsia="Times New Roman" w:hAnsi="Arial" w:cs="Arial"/>
          <w:color w:val="444444"/>
          <w:sz w:val="16"/>
          <w:szCs w:val="16"/>
          <w:lang w:eastAsia="de-DE"/>
        </w:rPr>
      </w:pPr>
    </w:p>
    <w:p w14:paraId="7EDF75AD" w14:textId="246D9AC4" w:rsidR="009A6537" w:rsidRDefault="001C29A6">
      <w:r w:rsidRPr="001C29A6">
        <w:rPr>
          <w:rFonts w:ascii="Arial" w:hAnsi="Arial" w:cs="Arial"/>
          <w:color w:val="444444"/>
          <w:sz w:val="16"/>
          <w:szCs w:val="16"/>
          <w:shd w:val="clear" w:color="auto" w:fill="FFFFFF"/>
        </w:rPr>
        <w:t>Mehr Infos für Mütter, Väter und Kinder unter </w:t>
      </w:r>
      <w:hyperlink r:id="rId4" w:tgtFrame="_blank" w:history="1">
        <w:r w:rsidRPr="001C29A6">
          <w:rPr>
            <w:rStyle w:val="Hyperlink"/>
            <w:rFonts w:ascii="Arial" w:hAnsi="Arial" w:cs="Arial"/>
            <w:color w:val="222222"/>
            <w:sz w:val="16"/>
            <w:szCs w:val="16"/>
            <w:shd w:val="clear" w:color="auto" w:fill="FFFFFF"/>
          </w:rPr>
          <w:t>www.ehe-familie.info</w:t>
        </w:r>
      </w:hyperlink>
      <w:r w:rsidRPr="001C29A6">
        <w:rPr>
          <w:rFonts w:ascii="Arial" w:hAnsi="Arial" w:cs="Arial"/>
          <w:color w:val="444444"/>
          <w:sz w:val="16"/>
          <w:szCs w:val="16"/>
        </w:rPr>
        <w:br/>
      </w:r>
      <w:r w:rsidRPr="001C29A6">
        <w:rPr>
          <w:rFonts w:ascii="Arial" w:hAnsi="Arial" w:cs="Arial"/>
          <w:color w:val="444444"/>
          <w:sz w:val="16"/>
          <w:szCs w:val="16"/>
          <w:shd w:val="clear" w:color="auto" w:fill="FFFFFF"/>
        </w:rPr>
        <w:t>Infos, Online-Spiele, Bastelanregungen und mehr zu Festen im Jahreskreis unter </w:t>
      </w:r>
      <w:hyperlink r:id="rId5" w:tgtFrame="_blank" w:history="1">
        <w:r w:rsidRPr="001C29A6">
          <w:rPr>
            <w:rStyle w:val="Hyperlink"/>
            <w:rFonts w:ascii="Arial" w:hAnsi="Arial" w:cs="Arial"/>
            <w:color w:val="222222"/>
            <w:sz w:val="16"/>
            <w:szCs w:val="16"/>
            <w:shd w:val="clear" w:color="auto" w:fill="FFFFFF"/>
          </w:rPr>
          <w:t>www.familien234.de</w:t>
        </w:r>
      </w:hyperlink>
    </w:p>
    <w:sectPr w:rsidR="009A6537" w:rsidSect="001C29A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37"/>
    <w:rsid w:val="001C29A6"/>
    <w:rsid w:val="009A6537"/>
    <w:rsid w:val="00F41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91DD"/>
  <w15:chartTrackingRefBased/>
  <w15:docId w15:val="{9CD660CD-692A-4688-BAF6-25863D6D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9A653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A653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A65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C2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3891">
      <w:bodyDiv w:val="1"/>
      <w:marLeft w:val="0"/>
      <w:marRight w:val="0"/>
      <w:marTop w:val="0"/>
      <w:marBottom w:val="0"/>
      <w:divBdr>
        <w:top w:val="none" w:sz="0" w:space="0" w:color="auto"/>
        <w:left w:val="none" w:sz="0" w:space="0" w:color="auto"/>
        <w:bottom w:val="none" w:sz="0" w:space="0" w:color="auto"/>
        <w:right w:val="none" w:sz="0" w:space="0" w:color="auto"/>
      </w:divBdr>
    </w:div>
    <w:div w:id="234902276">
      <w:bodyDiv w:val="1"/>
      <w:marLeft w:val="0"/>
      <w:marRight w:val="0"/>
      <w:marTop w:val="0"/>
      <w:marBottom w:val="0"/>
      <w:divBdr>
        <w:top w:val="none" w:sz="0" w:space="0" w:color="auto"/>
        <w:left w:val="none" w:sz="0" w:space="0" w:color="auto"/>
        <w:bottom w:val="none" w:sz="0" w:space="0" w:color="auto"/>
        <w:right w:val="none" w:sz="0" w:space="0" w:color="auto"/>
      </w:divBdr>
      <w:divsChild>
        <w:div w:id="1155953669">
          <w:marLeft w:val="0"/>
          <w:marRight w:val="0"/>
          <w:marTop w:val="0"/>
          <w:marBottom w:val="0"/>
          <w:divBdr>
            <w:top w:val="none" w:sz="0" w:space="0" w:color="auto"/>
            <w:left w:val="none" w:sz="0" w:space="0" w:color="auto"/>
            <w:bottom w:val="none" w:sz="0" w:space="0" w:color="auto"/>
            <w:right w:val="none" w:sz="0" w:space="0" w:color="auto"/>
          </w:divBdr>
        </w:div>
      </w:divsChild>
    </w:div>
    <w:div w:id="943924548">
      <w:bodyDiv w:val="1"/>
      <w:marLeft w:val="0"/>
      <w:marRight w:val="0"/>
      <w:marTop w:val="0"/>
      <w:marBottom w:val="0"/>
      <w:divBdr>
        <w:top w:val="none" w:sz="0" w:space="0" w:color="auto"/>
        <w:left w:val="none" w:sz="0" w:space="0" w:color="auto"/>
        <w:bottom w:val="none" w:sz="0" w:space="0" w:color="auto"/>
        <w:right w:val="none" w:sz="0" w:space="0" w:color="auto"/>
      </w:divBdr>
      <w:divsChild>
        <w:div w:id="136609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milien234.de/" TargetMode="External"/><Relationship Id="rId4" Type="http://schemas.openxmlformats.org/officeDocument/2006/relationships/hyperlink" Target="http://www.ehe-familie.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Nagel</dc:creator>
  <cp:keywords/>
  <dc:description/>
  <cp:lastModifiedBy>Annette Nagel</cp:lastModifiedBy>
  <cp:revision>1</cp:revision>
  <dcterms:created xsi:type="dcterms:W3CDTF">2020-05-30T11:22:00Z</dcterms:created>
  <dcterms:modified xsi:type="dcterms:W3CDTF">2020-05-30T11:40:00Z</dcterms:modified>
</cp:coreProperties>
</file>