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42EB" w14:textId="77777777" w:rsidR="009B24FE" w:rsidRPr="00051AF2" w:rsidRDefault="00AB3ECB" w:rsidP="009B24FE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051AF2">
        <w:rPr>
          <w:rFonts w:ascii="Arial" w:hAnsi="Arial" w:cs="Arial"/>
          <w:b/>
          <w:sz w:val="28"/>
          <w:szCs w:val="28"/>
          <w:u w:val="single"/>
        </w:rPr>
        <w:t>Miet</w:t>
      </w:r>
      <w:r w:rsidR="009B24FE" w:rsidRPr="00051AF2">
        <w:rPr>
          <w:rFonts w:ascii="Arial" w:hAnsi="Arial" w:cs="Arial"/>
          <w:b/>
          <w:sz w:val="28"/>
          <w:szCs w:val="28"/>
          <w:u w:val="single"/>
        </w:rPr>
        <w:t>anfrage</w:t>
      </w:r>
    </w:p>
    <w:p w14:paraId="0BF81D7F" w14:textId="77777777" w:rsidR="00AB3ECB" w:rsidRPr="00051AF2" w:rsidRDefault="009B24FE" w:rsidP="009B24FE">
      <w:pPr>
        <w:rPr>
          <w:rFonts w:ascii="Arial" w:hAnsi="Arial" w:cs="Arial"/>
          <w:b/>
          <w:sz w:val="28"/>
          <w:szCs w:val="28"/>
        </w:rPr>
      </w:pPr>
      <w:r w:rsidRPr="00051AF2">
        <w:rPr>
          <w:rFonts w:ascii="Arial" w:hAnsi="Arial" w:cs="Arial"/>
          <w:b/>
          <w:sz w:val="28"/>
          <w:szCs w:val="28"/>
        </w:rPr>
        <w:t>Gemeindezentrum St. Alban</w:t>
      </w:r>
      <w:r w:rsidR="00124C48" w:rsidRPr="00051AF2">
        <w:rPr>
          <w:rFonts w:ascii="Arial" w:hAnsi="Arial" w:cs="Arial"/>
          <w:b/>
          <w:sz w:val="28"/>
          <w:szCs w:val="28"/>
        </w:rPr>
        <w:t xml:space="preserve">, </w:t>
      </w:r>
      <w:r w:rsidRPr="00051AF2">
        <w:rPr>
          <w:rFonts w:ascii="Arial" w:hAnsi="Arial" w:cs="Arial"/>
          <w:b/>
          <w:sz w:val="28"/>
          <w:szCs w:val="28"/>
        </w:rPr>
        <w:t>An der Goldgrube 44, 55131 Mainz</w:t>
      </w:r>
    </w:p>
    <w:p w14:paraId="489048BC" w14:textId="77777777" w:rsidR="009B24FE" w:rsidRPr="00051AF2" w:rsidRDefault="009B24FE" w:rsidP="009B24FE">
      <w:pPr>
        <w:rPr>
          <w:rFonts w:ascii="Arial" w:hAnsi="Arial" w:cs="Arial"/>
          <w:b/>
          <w:sz w:val="28"/>
          <w:szCs w:val="28"/>
        </w:rPr>
      </w:pPr>
    </w:p>
    <w:p w14:paraId="62432598" w14:textId="77777777" w:rsidR="009B24FE" w:rsidRPr="00051AF2" w:rsidRDefault="009B24FE" w:rsidP="00124C48">
      <w:pPr>
        <w:jc w:val="both"/>
        <w:rPr>
          <w:rFonts w:ascii="Arial" w:hAnsi="Arial" w:cs="Arial"/>
          <w:sz w:val="28"/>
          <w:szCs w:val="28"/>
        </w:rPr>
      </w:pPr>
      <w:r w:rsidRPr="00051AF2">
        <w:rPr>
          <w:rFonts w:ascii="Arial" w:hAnsi="Arial" w:cs="Arial"/>
          <w:sz w:val="28"/>
          <w:szCs w:val="28"/>
        </w:rPr>
        <w:t xml:space="preserve">Um Ihre Mietanfrage für unser Gemeindezentrum zügig bearbeiten zu können, füllen Sie bitte dieses Formular vorab aus. Wir werden </w:t>
      </w:r>
      <w:r w:rsidR="00124C48" w:rsidRPr="00051AF2">
        <w:rPr>
          <w:rFonts w:ascii="Arial" w:hAnsi="Arial" w:cs="Arial"/>
          <w:sz w:val="28"/>
          <w:szCs w:val="28"/>
        </w:rPr>
        <w:t xml:space="preserve">dann die Verfügbarkeit prüfen und </w:t>
      </w:r>
      <w:r w:rsidRPr="00051AF2">
        <w:rPr>
          <w:rFonts w:ascii="Arial" w:hAnsi="Arial" w:cs="Arial"/>
          <w:sz w:val="28"/>
          <w:szCs w:val="28"/>
        </w:rPr>
        <w:t xml:space="preserve">uns </w:t>
      </w:r>
      <w:r w:rsidR="00124C48" w:rsidRPr="00051AF2">
        <w:rPr>
          <w:rFonts w:ascii="Arial" w:hAnsi="Arial" w:cs="Arial"/>
          <w:sz w:val="28"/>
          <w:szCs w:val="28"/>
        </w:rPr>
        <w:t>b</w:t>
      </w:r>
      <w:r w:rsidRPr="00051AF2">
        <w:rPr>
          <w:rFonts w:ascii="Arial" w:hAnsi="Arial" w:cs="Arial"/>
          <w:sz w:val="28"/>
          <w:szCs w:val="28"/>
        </w:rPr>
        <w:t>ei Ihnen melden.</w:t>
      </w:r>
    </w:p>
    <w:p w14:paraId="45061521" w14:textId="77777777" w:rsidR="009B24FE" w:rsidRPr="00051AF2" w:rsidRDefault="009B24FE" w:rsidP="00124C48">
      <w:pPr>
        <w:jc w:val="both"/>
        <w:rPr>
          <w:rFonts w:ascii="Arial" w:hAnsi="Arial" w:cs="Arial"/>
          <w:sz w:val="28"/>
          <w:szCs w:val="28"/>
        </w:rPr>
      </w:pPr>
    </w:p>
    <w:p w14:paraId="156575D2" w14:textId="1C398A76" w:rsidR="009B24FE" w:rsidRPr="00051AF2" w:rsidRDefault="009B24FE" w:rsidP="00124C48">
      <w:pPr>
        <w:snapToGrid w:val="0"/>
        <w:jc w:val="both"/>
        <w:rPr>
          <w:rFonts w:ascii="Arial" w:hAnsi="Arial" w:cs="Tahoma"/>
          <w:sz w:val="28"/>
          <w:szCs w:val="28"/>
        </w:rPr>
      </w:pPr>
      <w:r w:rsidRPr="00051AF2">
        <w:rPr>
          <w:rFonts w:ascii="Arial" w:hAnsi="Arial" w:cs="Arial"/>
          <w:sz w:val="28"/>
          <w:szCs w:val="28"/>
        </w:rPr>
        <w:t xml:space="preserve">Wenn Sie einen Besichtigungstermin wünschen, kontaktieren Sie bitte </w:t>
      </w:r>
      <w:r w:rsidR="007A0961">
        <w:rPr>
          <w:rFonts w:ascii="Arial" w:hAnsi="Arial" w:cs="Arial"/>
          <w:sz w:val="28"/>
          <w:szCs w:val="28"/>
        </w:rPr>
        <w:t>das Pfarrbüro (</w:t>
      </w:r>
      <w:hyperlink r:id="rId5" w:history="1">
        <w:r w:rsidR="007A0961" w:rsidRPr="00AD205B">
          <w:rPr>
            <w:rStyle w:val="Hyperlink"/>
            <w:rFonts w:ascii="Arial" w:hAnsi="Arial" w:cs="Arial"/>
            <w:sz w:val="28"/>
            <w:szCs w:val="28"/>
          </w:rPr>
          <w:t>pg.mainz-oberstadt@bistum-mainz.de</w:t>
        </w:r>
      </w:hyperlink>
      <w:r w:rsidR="007A0961">
        <w:rPr>
          <w:rFonts w:ascii="Arial" w:hAnsi="Arial" w:cs="Arial"/>
          <w:sz w:val="28"/>
          <w:szCs w:val="28"/>
        </w:rPr>
        <w:t xml:space="preserve"> </w:t>
      </w:r>
    </w:p>
    <w:p w14:paraId="7065C32A" w14:textId="77777777" w:rsidR="009B24FE" w:rsidRPr="00051AF2" w:rsidRDefault="009B24FE" w:rsidP="009B24FE">
      <w:pPr>
        <w:rPr>
          <w:rFonts w:ascii="Arial" w:hAnsi="Arial" w:cs="Arial"/>
          <w:sz w:val="28"/>
          <w:szCs w:val="28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1100"/>
        <w:gridCol w:w="4784"/>
      </w:tblGrid>
      <w:tr w:rsidR="00AB3ECB" w:rsidRPr="00C46858" w14:paraId="66D347ED" w14:textId="77777777" w:rsidTr="00C46858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2636" w14:textId="77777777" w:rsidR="00051AF2" w:rsidRPr="00124C48" w:rsidRDefault="00AB3ECB" w:rsidP="00051AF2">
            <w:pPr>
              <w:rPr>
                <w:rFonts w:ascii="Arial" w:hAnsi="Arial" w:cs="Arial"/>
                <w:sz w:val="28"/>
                <w:szCs w:val="28"/>
              </w:rPr>
            </w:pPr>
            <w:r w:rsidRPr="00124C48">
              <w:rPr>
                <w:rFonts w:ascii="Arial" w:hAnsi="Arial" w:cs="Arial"/>
                <w:sz w:val="28"/>
                <w:szCs w:val="28"/>
              </w:rPr>
              <w:t>Name, Vorname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F9426" w14:textId="77777777" w:rsidR="00F56B43" w:rsidRPr="00124C48" w:rsidRDefault="00F56B4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ECB" w:rsidRPr="00C46858" w14:paraId="7BD16CEF" w14:textId="77777777" w:rsidTr="00C46858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2BEF" w14:textId="77777777" w:rsidR="00051AF2" w:rsidRPr="00124C48" w:rsidRDefault="00AB3ECB" w:rsidP="00051AF2">
            <w:pPr>
              <w:rPr>
                <w:rFonts w:ascii="Arial" w:hAnsi="Arial" w:cs="Arial"/>
                <w:sz w:val="28"/>
                <w:szCs w:val="28"/>
              </w:rPr>
            </w:pPr>
            <w:r w:rsidRPr="00124C48">
              <w:rPr>
                <w:rFonts w:ascii="Arial" w:hAnsi="Arial" w:cs="Arial"/>
                <w:sz w:val="28"/>
                <w:szCs w:val="28"/>
              </w:rPr>
              <w:t>Stra</w:t>
            </w:r>
            <w:r w:rsidR="005D473D" w:rsidRPr="00124C48">
              <w:rPr>
                <w:rFonts w:ascii="Arial" w:hAnsi="Arial" w:cs="Arial"/>
                <w:sz w:val="28"/>
                <w:szCs w:val="28"/>
              </w:rPr>
              <w:t>ß</w:t>
            </w:r>
            <w:r w:rsidRPr="00124C48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4BAF" w14:textId="77777777" w:rsidR="00AB3ECB" w:rsidRPr="00124C48" w:rsidRDefault="00AB3EC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ECB" w:rsidRPr="00C46858" w14:paraId="3E8B8F73" w14:textId="77777777" w:rsidTr="00C46858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D1066" w14:textId="77777777" w:rsidR="00051AF2" w:rsidRPr="00124C48" w:rsidRDefault="00AB3ECB" w:rsidP="00051AF2">
            <w:pPr>
              <w:rPr>
                <w:rFonts w:ascii="Arial" w:hAnsi="Arial" w:cs="Arial"/>
                <w:sz w:val="28"/>
                <w:szCs w:val="28"/>
              </w:rPr>
            </w:pPr>
            <w:r w:rsidRPr="00124C48">
              <w:rPr>
                <w:rFonts w:ascii="Arial" w:hAnsi="Arial" w:cs="Arial"/>
                <w:sz w:val="28"/>
                <w:szCs w:val="28"/>
              </w:rPr>
              <w:t>PLZ, Ort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AF166" w14:textId="77777777" w:rsidR="00AB3ECB" w:rsidRPr="00124C48" w:rsidRDefault="00AB3EC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ECB" w:rsidRPr="00C46858" w14:paraId="51FDEB46" w14:textId="77777777" w:rsidTr="00C46858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0DDD" w14:textId="77777777" w:rsidR="00051AF2" w:rsidRPr="00124C48" w:rsidRDefault="00AB3ECB" w:rsidP="00051AF2">
            <w:pPr>
              <w:rPr>
                <w:rFonts w:ascii="Arial" w:hAnsi="Arial" w:cs="Arial"/>
                <w:sz w:val="28"/>
                <w:szCs w:val="28"/>
              </w:rPr>
            </w:pPr>
            <w:r w:rsidRPr="00124C48">
              <w:rPr>
                <w:rFonts w:ascii="Arial" w:hAnsi="Arial" w:cs="Arial"/>
                <w:sz w:val="28"/>
                <w:szCs w:val="28"/>
              </w:rPr>
              <w:t>Telefon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9E05" w14:textId="77777777" w:rsidR="00AB3ECB" w:rsidRPr="00124C48" w:rsidRDefault="00AB3EC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ECB" w:rsidRPr="00C46858" w14:paraId="79983582" w14:textId="77777777" w:rsidTr="00C46858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9CA7D" w14:textId="77777777" w:rsidR="00051AF2" w:rsidRPr="00124C48" w:rsidRDefault="00051AF2" w:rsidP="00051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ED0F" w14:textId="77777777" w:rsidR="00AB3ECB" w:rsidRPr="00124C48" w:rsidRDefault="00AB3EC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ECB" w:rsidRPr="00C46858" w14:paraId="16425FA3" w14:textId="77777777" w:rsidTr="00C46858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ACFE" w14:textId="77777777" w:rsidR="00051AF2" w:rsidRPr="00124C48" w:rsidRDefault="005D473D" w:rsidP="00051AF2">
            <w:pPr>
              <w:rPr>
                <w:rFonts w:ascii="Arial" w:hAnsi="Arial" w:cs="Arial"/>
                <w:sz w:val="28"/>
                <w:szCs w:val="28"/>
              </w:rPr>
            </w:pPr>
            <w:r w:rsidRPr="00124C48">
              <w:rPr>
                <w:rFonts w:ascii="Arial" w:hAnsi="Arial" w:cs="Arial"/>
                <w:sz w:val="28"/>
                <w:szCs w:val="28"/>
              </w:rPr>
              <w:t>Art</w:t>
            </w:r>
            <w:r w:rsidR="00AB3ECB" w:rsidRPr="00124C48">
              <w:rPr>
                <w:rFonts w:ascii="Arial" w:hAnsi="Arial" w:cs="Arial"/>
                <w:sz w:val="28"/>
                <w:szCs w:val="28"/>
              </w:rPr>
              <w:t xml:space="preserve"> der Veranstaltung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E745A" w14:textId="77777777" w:rsidR="00AB3ECB" w:rsidRPr="00124C48" w:rsidRDefault="00AB3EC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ECB" w:rsidRPr="00C46858" w14:paraId="001B2F7D" w14:textId="77777777" w:rsidTr="00C46858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BB9DF" w14:textId="5759012E" w:rsidR="00051AF2" w:rsidRPr="00124C48" w:rsidRDefault="00AB3ECB" w:rsidP="00051AF2">
            <w:pPr>
              <w:rPr>
                <w:rFonts w:ascii="Arial" w:hAnsi="Arial" w:cs="Arial"/>
                <w:sz w:val="28"/>
                <w:szCs w:val="28"/>
              </w:rPr>
            </w:pPr>
            <w:r w:rsidRPr="00124C48">
              <w:rPr>
                <w:rFonts w:ascii="Arial" w:hAnsi="Arial" w:cs="Arial"/>
                <w:sz w:val="28"/>
                <w:szCs w:val="28"/>
              </w:rPr>
              <w:t>ca. Personen</w:t>
            </w:r>
            <w:r w:rsidR="00613910">
              <w:rPr>
                <w:rFonts w:ascii="Arial" w:hAnsi="Arial" w:cs="Arial"/>
                <w:sz w:val="28"/>
                <w:szCs w:val="28"/>
              </w:rPr>
              <w:t xml:space="preserve"> (max. 60)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68B1" w14:textId="77777777" w:rsidR="00AB3ECB" w:rsidRPr="00124C48" w:rsidRDefault="00AB3EC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ECB" w:rsidRPr="00C46858" w14:paraId="16F3E690" w14:textId="77777777" w:rsidTr="00C46858"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7214" w14:textId="77777777" w:rsidR="00051AF2" w:rsidRPr="00124C48" w:rsidRDefault="00AB3ECB" w:rsidP="00051AF2">
            <w:pPr>
              <w:rPr>
                <w:rFonts w:ascii="Arial" w:hAnsi="Arial" w:cs="Arial"/>
                <w:sz w:val="28"/>
                <w:szCs w:val="28"/>
              </w:rPr>
            </w:pPr>
            <w:r w:rsidRPr="00124C48">
              <w:rPr>
                <w:rFonts w:ascii="Arial" w:hAnsi="Arial" w:cs="Arial"/>
                <w:sz w:val="28"/>
                <w:szCs w:val="28"/>
              </w:rPr>
              <w:t xml:space="preserve">Datum </w:t>
            </w:r>
            <w:r w:rsidR="009B24FE" w:rsidRPr="00124C48">
              <w:rPr>
                <w:rFonts w:ascii="Arial" w:hAnsi="Arial" w:cs="Arial"/>
                <w:sz w:val="28"/>
                <w:szCs w:val="28"/>
              </w:rPr>
              <w:t>der Veranstaltung</w:t>
            </w:r>
          </w:p>
        </w:tc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2E6D" w14:textId="77777777" w:rsidR="00AB3ECB" w:rsidRPr="00124C48" w:rsidRDefault="00AB3ECB" w:rsidP="005C551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6858" w:rsidRPr="00C46858" w14:paraId="60F8E9D4" w14:textId="77777777" w:rsidTr="00C46858"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E96C" w14:textId="77777777" w:rsidR="00051AF2" w:rsidRPr="00124C48" w:rsidRDefault="009B24FE" w:rsidP="00051AF2">
            <w:pPr>
              <w:rPr>
                <w:rFonts w:ascii="Arial" w:hAnsi="Arial" w:cs="Arial"/>
                <w:sz w:val="28"/>
                <w:szCs w:val="28"/>
              </w:rPr>
            </w:pPr>
            <w:r w:rsidRPr="00124C48">
              <w:rPr>
                <w:rFonts w:ascii="Arial" w:hAnsi="Arial" w:cs="Arial"/>
                <w:sz w:val="28"/>
                <w:szCs w:val="28"/>
              </w:rPr>
              <w:t>Uhrzeit der Veranstaltung</w:t>
            </w:r>
          </w:p>
        </w:tc>
        <w:tc>
          <w:tcPr>
            <w:tcW w:w="5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962C" w14:textId="77777777" w:rsidR="00C46858" w:rsidRPr="00124C48" w:rsidRDefault="00C46858" w:rsidP="005C551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24FE" w:rsidRPr="00C46858" w14:paraId="3D76B280" w14:textId="77777777" w:rsidTr="00C46858"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4DAC" w14:textId="77777777" w:rsidR="00051AF2" w:rsidRPr="00124C48" w:rsidRDefault="00703B6E" w:rsidP="00051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Aufbau</w:t>
            </w:r>
            <w:r w:rsidR="009B24FE" w:rsidRPr="00124C48">
              <w:rPr>
                <w:rFonts w:ascii="Arial" w:hAnsi="Arial" w:cs="Arial"/>
                <w:sz w:val="28"/>
                <w:szCs w:val="28"/>
              </w:rPr>
              <w:t>/Vorbereitungszeit ab</w:t>
            </w:r>
            <w:r>
              <w:rPr>
                <w:rFonts w:ascii="Arial" w:hAnsi="Arial" w:cs="Arial"/>
                <w:sz w:val="28"/>
                <w:szCs w:val="28"/>
              </w:rPr>
              <w:t xml:space="preserve"> Uhrzeit</w:t>
            </w:r>
          </w:p>
        </w:tc>
        <w:tc>
          <w:tcPr>
            <w:tcW w:w="5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894A" w14:textId="77777777" w:rsidR="009B24FE" w:rsidRPr="00124C48" w:rsidRDefault="009B24FE" w:rsidP="005C551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ECB" w:rsidRPr="00C46858" w14:paraId="2D20D77F" w14:textId="77777777" w:rsidTr="00487368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B171" w14:textId="13CB23D0" w:rsidR="00051AF2" w:rsidRDefault="00AB3ECB" w:rsidP="00051AF2">
            <w:pPr>
              <w:tabs>
                <w:tab w:val="left" w:pos="2272"/>
                <w:tab w:val="left" w:pos="4497"/>
                <w:tab w:val="left" w:pos="6823"/>
              </w:tabs>
              <w:rPr>
                <w:rFonts w:ascii="Arial" w:hAnsi="Arial" w:cs="Arial"/>
                <w:sz w:val="28"/>
                <w:szCs w:val="28"/>
              </w:rPr>
            </w:pPr>
            <w:r w:rsidRPr="00124C48">
              <w:rPr>
                <w:rFonts w:ascii="Arial" w:hAnsi="Arial" w:cs="Arial"/>
                <w:sz w:val="28"/>
                <w:szCs w:val="28"/>
              </w:rPr>
              <w:t>benötigte Räume</w:t>
            </w:r>
            <w:r w:rsidRPr="00124C48">
              <w:rPr>
                <w:rFonts w:ascii="Arial" w:hAnsi="Arial" w:cs="Arial"/>
                <w:sz w:val="28"/>
                <w:szCs w:val="28"/>
              </w:rPr>
              <w:tab/>
            </w:r>
            <w:r w:rsidR="00051AF2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051AF2" w:rsidRPr="002573F6">
              <w:rPr>
                <w:rFonts w:ascii="Arial" w:eastAsia="Wingdings 2" w:hAnsi="Arial" w:cs="Arial"/>
              </w:rPr>
              <w:t></w:t>
            </w:r>
            <w:r w:rsidR="00051AF2" w:rsidRPr="00C46858">
              <w:rPr>
                <w:rFonts w:ascii="Arial" w:eastAsia="Wingdings 2" w:hAnsi="Arial" w:cs="Arial"/>
                <w:sz w:val="22"/>
                <w:szCs w:val="22"/>
              </w:rPr>
              <w:t xml:space="preserve"> </w:t>
            </w:r>
            <w:r w:rsidRPr="00124C48">
              <w:rPr>
                <w:rFonts w:ascii="Arial" w:eastAsia="Wingdings 2" w:hAnsi="Arial" w:cs="Arial"/>
                <w:sz w:val="28"/>
                <w:szCs w:val="28"/>
              </w:rPr>
              <w:t xml:space="preserve"> </w:t>
            </w:r>
            <w:r w:rsidR="00C46858" w:rsidRPr="00124C48">
              <w:rPr>
                <w:rFonts w:ascii="Arial" w:eastAsia="Wingdings 2" w:hAnsi="Arial" w:cs="Arial"/>
                <w:sz w:val="28"/>
                <w:szCs w:val="28"/>
              </w:rPr>
              <w:t xml:space="preserve"> </w:t>
            </w:r>
            <w:r w:rsidRPr="00124C48">
              <w:rPr>
                <w:rFonts w:ascii="Arial" w:hAnsi="Arial" w:cs="Arial"/>
                <w:sz w:val="28"/>
                <w:szCs w:val="28"/>
              </w:rPr>
              <w:t>ges</w:t>
            </w:r>
            <w:r w:rsidR="00863CAD" w:rsidRPr="00124C48">
              <w:rPr>
                <w:rFonts w:ascii="Arial" w:hAnsi="Arial" w:cs="Arial"/>
                <w:sz w:val="28"/>
                <w:szCs w:val="28"/>
              </w:rPr>
              <w:t>amtes</w:t>
            </w:r>
            <w:r w:rsidRPr="00124C48">
              <w:rPr>
                <w:rFonts w:ascii="Arial" w:hAnsi="Arial" w:cs="Arial"/>
                <w:sz w:val="28"/>
                <w:szCs w:val="28"/>
              </w:rPr>
              <w:t xml:space="preserve"> EG</w:t>
            </w:r>
            <w:r w:rsidR="00863CAD" w:rsidRPr="00124C48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051AF2" w:rsidRPr="002573F6">
              <w:rPr>
                <w:rFonts w:ascii="Arial" w:eastAsia="Wingdings 2" w:hAnsi="Arial" w:cs="Arial"/>
              </w:rPr>
              <w:t></w:t>
            </w:r>
            <w:r w:rsidR="00051AF2" w:rsidRPr="00C46858">
              <w:rPr>
                <w:rFonts w:ascii="Arial" w:eastAsia="Wingdings 2" w:hAnsi="Arial" w:cs="Arial"/>
                <w:sz w:val="22"/>
                <w:szCs w:val="22"/>
              </w:rPr>
              <w:t xml:space="preserve"> </w:t>
            </w:r>
            <w:r w:rsidR="00863CAD" w:rsidRPr="00124C48">
              <w:rPr>
                <w:rFonts w:ascii="Arial" w:eastAsia="Wingdings 2" w:hAnsi="Arial" w:cs="Arial"/>
                <w:sz w:val="28"/>
                <w:szCs w:val="28"/>
              </w:rPr>
              <w:t xml:space="preserve">  </w:t>
            </w:r>
            <w:r w:rsidR="00863CAD" w:rsidRPr="00124C48">
              <w:rPr>
                <w:rFonts w:ascii="Arial" w:hAnsi="Arial" w:cs="Arial"/>
                <w:sz w:val="28"/>
                <w:szCs w:val="28"/>
              </w:rPr>
              <w:t>inkl. Küche)</w:t>
            </w:r>
            <w:r w:rsidRPr="00124C48">
              <w:rPr>
                <w:rFonts w:ascii="Arial" w:hAnsi="Arial" w:cs="Arial"/>
                <w:sz w:val="28"/>
                <w:szCs w:val="28"/>
              </w:rPr>
              <w:br/>
            </w:r>
            <w:r w:rsidR="00613910">
              <w:rPr>
                <w:rFonts w:ascii="Arial" w:hAnsi="Arial" w:cs="Arial"/>
                <w:sz w:val="28"/>
                <w:szCs w:val="28"/>
              </w:rPr>
              <w:t xml:space="preserve">bitte ankreuzen </w:t>
            </w:r>
          </w:p>
          <w:p w14:paraId="686606D4" w14:textId="77777777" w:rsidR="00AB3ECB" w:rsidRPr="00124C48" w:rsidRDefault="00124C48" w:rsidP="00051AF2">
            <w:pPr>
              <w:tabs>
                <w:tab w:val="left" w:pos="2272"/>
                <w:tab w:val="left" w:pos="4497"/>
                <w:tab w:val="left" w:pos="682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</w:tc>
      </w:tr>
      <w:tr w:rsidR="00AB3ECB" w14:paraId="71C28F90" w14:textId="77777777" w:rsidTr="00124C48">
        <w:tc>
          <w:tcPr>
            <w:tcW w:w="44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FF7ECDD" w14:textId="77777777" w:rsidR="00B35094" w:rsidRPr="00124C48" w:rsidRDefault="00B35094" w:rsidP="00B35094">
            <w:pPr>
              <w:rPr>
                <w:rFonts w:ascii="Arial" w:hAnsi="Arial" w:cs="Tahoma"/>
                <w:sz w:val="28"/>
                <w:szCs w:val="28"/>
              </w:rPr>
            </w:pPr>
            <w:r w:rsidRPr="00124C48">
              <w:rPr>
                <w:rFonts w:ascii="Arial" w:hAnsi="Arial" w:cs="Tahoma"/>
                <w:sz w:val="28"/>
                <w:szCs w:val="28"/>
              </w:rPr>
              <w:t>Mietpreis</w:t>
            </w:r>
          </w:p>
          <w:p w14:paraId="4546D04C" w14:textId="77777777" w:rsidR="00AB3ECB" w:rsidRPr="00124C48" w:rsidRDefault="00AB3ECB" w:rsidP="00B35094">
            <w:pPr>
              <w:rPr>
                <w:rFonts w:ascii="Arial" w:hAnsi="Arial" w:cs="Tahoma"/>
                <w:sz w:val="28"/>
                <w:szCs w:val="28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1D0AC" w14:textId="4C94187F" w:rsidR="00C46858" w:rsidRPr="00124C48" w:rsidRDefault="00103C81">
            <w:pPr>
              <w:snapToGrid w:val="0"/>
              <w:rPr>
                <w:rFonts w:ascii="Arial" w:hAnsi="Arial" w:cs="Tahoma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9B24FE" w:rsidRPr="00124C48">
              <w:rPr>
                <w:rFonts w:ascii="Arial" w:hAnsi="Arial" w:cs="Arial"/>
                <w:sz w:val="28"/>
                <w:szCs w:val="28"/>
              </w:rPr>
              <w:t xml:space="preserve">0,- </w:t>
            </w:r>
            <w:r w:rsidR="00B62672" w:rsidRPr="00124C48">
              <w:rPr>
                <w:rFonts w:ascii="Arial" w:hAnsi="Arial" w:cs="Arial"/>
                <w:sz w:val="28"/>
                <w:szCs w:val="28"/>
              </w:rPr>
              <w:t>Euro</w:t>
            </w:r>
            <w:r w:rsidR="00124C48">
              <w:rPr>
                <w:rFonts w:ascii="Arial" w:hAnsi="Arial" w:cs="Arial"/>
                <w:sz w:val="28"/>
                <w:szCs w:val="28"/>
              </w:rPr>
              <w:t xml:space="preserve"> für Familienfeiern</w:t>
            </w:r>
          </w:p>
          <w:p w14:paraId="689F20E3" w14:textId="77777777" w:rsidR="00C46858" w:rsidRPr="00124C48" w:rsidRDefault="00C46858">
            <w:pPr>
              <w:snapToGrid w:val="0"/>
              <w:rPr>
                <w:rFonts w:ascii="Arial" w:hAnsi="Arial" w:cs="Tahoma"/>
                <w:sz w:val="28"/>
                <w:szCs w:val="28"/>
              </w:rPr>
            </w:pPr>
          </w:p>
          <w:p w14:paraId="3BBD8C77" w14:textId="77777777" w:rsidR="00AB3ECB" w:rsidRPr="00124C48" w:rsidRDefault="00C46858" w:rsidP="00124C48">
            <w:pPr>
              <w:snapToGrid w:val="0"/>
              <w:rPr>
                <w:rFonts w:ascii="Arial" w:hAnsi="Arial" w:cs="Tahoma"/>
                <w:sz w:val="28"/>
                <w:szCs w:val="28"/>
              </w:rPr>
            </w:pPr>
            <w:r w:rsidRPr="00124C48">
              <w:rPr>
                <w:rFonts w:ascii="Arial" w:hAnsi="Arial" w:cs="Tahoma"/>
                <w:sz w:val="28"/>
                <w:szCs w:val="28"/>
              </w:rPr>
              <w:t>Der Mietpreis ist im Voraus zu überweisen</w:t>
            </w:r>
            <w:r w:rsidR="00124C48">
              <w:rPr>
                <w:rFonts w:ascii="Arial" w:hAnsi="Arial" w:cs="Tahoma"/>
                <w:sz w:val="28"/>
                <w:szCs w:val="28"/>
              </w:rPr>
              <w:t>, weitere Infos finden Sie im Mietvertrag</w:t>
            </w:r>
            <w:r w:rsidRPr="00124C48">
              <w:rPr>
                <w:rFonts w:ascii="Arial" w:hAnsi="Arial" w:cs="Tahoma"/>
                <w:sz w:val="28"/>
                <w:szCs w:val="28"/>
              </w:rPr>
              <w:t>.</w:t>
            </w:r>
          </w:p>
        </w:tc>
      </w:tr>
      <w:tr w:rsidR="00124C48" w14:paraId="495E8EDC" w14:textId="77777777" w:rsidTr="00051AF2">
        <w:trPr>
          <w:trHeight w:val="80"/>
        </w:trPr>
        <w:tc>
          <w:tcPr>
            <w:tcW w:w="4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7B73" w14:textId="77777777" w:rsidR="00124C48" w:rsidRPr="00124C48" w:rsidRDefault="00124C48" w:rsidP="00B35094">
            <w:pPr>
              <w:rPr>
                <w:rFonts w:ascii="Arial" w:hAnsi="Arial" w:cs="Tahoma"/>
                <w:sz w:val="28"/>
                <w:szCs w:val="28"/>
              </w:rPr>
            </w:pP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D999" w14:textId="77777777" w:rsidR="00124C48" w:rsidRPr="00124C48" w:rsidRDefault="00124C48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9B6450" w14:textId="702D4E74" w:rsidR="005D473D" w:rsidRPr="00124C48" w:rsidRDefault="00AB3ECB" w:rsidP="00E3317D">
      <w:pPr>
        <w:numPr>
          <w:ilvl w:val="0"/>
          <w:numId w:val="2"/>
        </w:numPr>
        <w:tabs>
          <w:tab w:val="clear" w:pos="720"/>
          <w:tab w:val="num" w:pos="-351"/>
        </w:tabs>
        <w:spacing w:before="160" w:after="80"/>
        <w:ind w:left="357" w:hanging="357"/>
        <w:rPr>
          <w:rFonts w:ascii="Arial" w:hAnsi="Arial" w:cs="Tahoma"/>
          <w:sz w:val="20"/>
          <w:szCs w:val="20"/>
        </w:rPr>
      </w:pPr>
      <w:r w:rsidRPr="00124C48">
        <w:rPr>
          <w:rFonts w:ascii="Arial" w:hAnsi="Arial" w:cs="Tahoma"/>
          <w:sz w:val="20"/>
          <w:szCs w:val="20"/>
        </w:rPr>
        <w:t>Es gi</w:t>
      </w:r>
      <w:r w:rsidRPr="00124C48">
        <w:rPr>
          <w:rFonts w:ascii="Arial" w:hAnsi="Arial"/>
          <w:sz w:val="20"/>
          <w:szCs w:val="20"/>
        </w:rPr>
        <w:t xml:space="preserve">lt die </w:t>
      </w:r>
      <w:r w:rsidR="005D473D" w:rsidRPr="00124C48">
        <w:rPr>
          <w:rFonts w:ascii="Arial" w:hAnsi="Arial"/>
          <w:sz w:val="20"/>
          <w:szCs w:val="20"/>
        </w:rPr>
        <w:t>Hausordnung</w:t>
      </w:r>
      <w:r w:rsidR="00DD0505" w:rsidRPr="00124C48">
        <w:rPr>
          <w:rFonts w:ascii="Arial" w:hAnsi="Arial"/>
          <w:sz w:val="20"/>
          <w:szCs w:val="20"/>
        </w:rPr>
        <w:t xml:space="preserve"> (Anlage</w:t>
      </w:r>
      <w:r w:rsidR="00E25BC8">
        <w:rPr>
          <w:rFonts w:ascii="Arial" w:hAnsi="Arial"/>
          <w:sz w:val="20"/>
          <w:szCs w:val="20"/>
        </w:rPr>
        <w:t xml:space="preserve"> zum Mietvertrag)</w:t>
      </w:r>
    </w:p>
    <w:p w14:paraId="23643B76" w14:textId="77777777" w:rsidR="00AB3ECB" w:rsidRPr="00124C48" w:rsidRDefault="005D473D" w:rsidP="00487368">
      <w:pPr>
        <w:spacing w:before="80" w:after="80"/>
        <w:rPr>
          <w:rFonts w:ascii="Arial" w:hAnsi="Arial"/>
          <w:b/>
          <w:bCs/>
          <w:sz w:val="20"/>
          <w:szCs w:val="20"/>
        </w:rPr>
      </w:pPr>
      <w:r w:rsidRPr="00124C48">
        <w:rPr>
          <w:rFonts w:ascii="Arial" w:hAnsi="Arial"/>
          <w:b/>
          <w:bCs/>
          <w:sz w:val="20"/>
          <w:szCs w:val="20"/>
        </w:rPr>
        <w:t>I</w:t>
      </w:r>
      <w:r w:rsidR="00AB3ECB" w:rsidRPr="00124C48">
        <w:rPr>
          <w:rFonts w:ascii="Arial" w:hAnsi="Arial"/>
          <w:b/>
          <w:bCs/>
          <w:sz w:val="20"/>
          <w:szCs w:val="20"/>
        </w:rPr>
        <w:t>nsbesonder</w:t>
      </w:r>
      <w:r w:rsidRPr="00124C48">
        <w:rPr>
          <w:rFonts w:ascii="Arial" w:hAnsi="Arial"/>
          <w:b/>
          <w:bCs/>
          <w:sz w:val="20"/>
          <w:szCs w:val="20"/>
        </w:rPr>
        <w:t>e</w:t>
      </w:r>
      <w:r w:rsidR="00AB3ECB" w:rsidRPr="00124C48">
        <w:rPr>
          <w:rFonts w:ascii="Arial" w:hAnsi="Arial"/>
          <w:b/>
          <w:bCs/>
          <w:sz w:val="20"/>
          <w:szCs w:val="20"/>
        </w:rPr>
        <w:t xml:space="preserve"> ist zu beachten:</w:t>
      </w:r>
    </w:p>
    <w:p w14:paraId="5749F502" w14:textId="30E3F310" w:rsidR="00AB3ECB" w:rsidRPr="00124C48" w:rsidRDefault="00AB3ECB" w:rsidP="00E3317D">
      <w:pPr>
        <w:numPr>
          <w:ilvl w:val="0"/>
          <w:numId w:val="2"/>
        </w:numPr>
        <w:tabs>
          <w:tab w:val="clear" w:pos="720"/>
          <w:tab w:val="num" w:pos="-708"/>
        </w:tabs>
        <w:ind w:left="363"/>
        <w:rPr>
          <w:rFonts w:ascii="Arial" w:hAnsi="Arial" w:cs="Tahoma"/>
          <w:sz w:val="20"/>
          <w:szCs w:val="20"/>
        </w:rPr>
      </w:pPr>
      <w:r w:rsidRPr="00124C48">
        <w:rPr>
          <w:rFonts w:ascii="Arial" w:hAnsi="Arial" w:cs="Tahoma"/>
          <w:sz w:val="20"/>
          <w:szCs w:val="20"/>
        </w:rPr>
        <w:t>Die Räumlichkeiten werden in saubere</w:t>
      </w:r>
      <w:r w:rsidR="005D473D" w:rsidRPr="00124C48">
        <w:rPr>
          <w:rFonts w:ascii="Arial" w:hAnsi="Arial" w:cs="Tahoma"/>
          <w:sz w:val="20"/>
          <w:szCs w:val="20"/>
        </w:rPr>
        <w:t>m</w:t>
      </w:r>
      <w:r w:rsidRPr="00124C48">
        <w:rPr>
          <w:rFonts w:ascii="Arial" w:hAnsi="Arial" w:cs="Tahoma"/>
          <w:sz w:val="20"/>
          <w:szCs w:val="20"/>
        </w:rPr>
        <w:t xml:space="preserve"> Zustand übergeben und müssen nach der Veranstaltung </w:t>
      </w:r>
      <w:r w:rsidR="00863CAD" w:rsidRPr="00124C48">
        <w:rPr>
          <w:rFonts w:ascii="Arial" w:hAnsi="Arial" w:cs="Tahoma"/>
          <w:sz w:val="20"/>
          <w:szCs w:val="20"/>
        </w:rPr>
        <w:t>in diesem Zustand</w:t>
      </w:r>
      <w:r w:rsidR="00613910">
        <w:rPr>
          <w:rFonts w:ascii="Arial" w:hAnsi="Arial" w:cs="Tahoma"/>
          <w:sz w:val="20"/>
          <w:szCs w:val="20"/>
        </w:rPr>
        <w:t xml:space="preserve"> (besenrein)</w:t>
      </w:r>
      <w:r w:rsidRPr="00124C48">
        <w:rPr>
          <w:rFonts w:ascii="Arial" w:hAnsi="Arial" w:cs="Tahoma"/>
          <w:sz w:val="20"/>
          <w:szCs w:val="20"/>
        </w:rPr>
        <w:t xml:space="preserve"> zurückgegeben werden. Die Endreinigung ist im Mietpreis enthalten</w:t>
      </w:r>
      <w:r w:rsidR="005D473D" w:rsidRPr="00124C48">
        <w:rPr>
          <w:rFonts w:ascii="Arial" w:hAnsi="Arial" w:cs="Tahoma"/>
          <w:sz w:val="20"/>
          <w:szCs w:val="20"/>
        </w:rPr>
        <w:t>.</w:t>
      </w:r>
    </w:p>
    <w:p w14:paraId="4B493115" w14:textId="77777777" w:rsidR="00AB3ECB" w:rsidRPr="00124C48" w:rsidRDefault="00AB3ECB" w:rsidP="00E3317D">
      <w:pPr>
        <w:numPr>
          <w:ilvl w:val="0"/>
          <w:numId w:val="2"/>
        </w:numPr>
        <w:tabs>
          <w:tab w:val="clear" w:pos="720"/>
          <w:tab w:val="num" w:pos="-708"/>
        </w:tabs>
        <w:ind w:left="363"/>
        <w:rPr>
          <w:rFonts w:ascii="Arial" w:hAnsi="Arial" w:cs="Tahoma"/>
          <w:sz w:val="20"/>
          <w:szCs w:val="20"/>
        </w:rPr>
      </w:pPr>
      <w:r w:rsidRPr="00124C48">
        <w:rPr>
          <w:rFonts w:ascii="Arial" w:hAnsi="Arial" w:cs="Tahoma"/>
          <w:sz w:val="20"/>
          <w:szCs w:val="20"/>
        </w:rPr>
        <w:t>Tische und Stühle bitte wieder laut Plan stellen</w:t>
      </w:r>
      <w:r w:rsidR="005D473D" w:rsidRPr="00124C48">
        <w:rPr>
          <w:rFonts w:ascii="Arial" w:hAnsi="Arial" w:cs="Tahoma"/>
          <w:sz w:val="20"/>
          <w:szCs w:val="20"/>
        </w:rPr>
        <w:t>.</w:t>
      </w:r>
    </w:p>
    <w:p w14:paraId="51ECC6EC" w14:textId="641180A4" w:rsidR="00AB3ECB" w:rsidRPr="00124C48" w:rsidRDefault="00613910" w:rsidP="00E3317D">
      <w:pPr>
        <w:numPr>
          <w:ilvl w:val="0"/>
          <w:numId w:val="2"/>
        </w:numPr>
        <w:tabs>
          <w:tab w:val="clear" w:pos="720"/>
          <w:tab w:val="num" w:pos="-351"/>
        </w:tabs>
        <w:ind w:left="363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 xml:space="preserve">Müll bitte vollständig selbst mitnehmen. </w:t>
      </w:r>
    </w:p>
    <w:p w14:paraId="039832D7" w14:textId="2541921D" w:rsidR="00AB3ECB" w:rsidRPr="00124C48" w:rsidRDefault="00613910" w:rsidP="00E3317D">
      <w:pPr>
        <w:numPr>
          <w:ilvl w:val="0"/>
          <w:numId w:val="2"/>
        </w:numPr>
        <w:tabs>
          <w:tab w:val="clear" w:pos="720"/>
          <w:tab w:val="num" w:pos="-351"/>
        </w:tabs>
        <w:ind w:left="363"/>
        <w:rPr>
          <w:rFonts w:ascii="Arial" w:hAnsi="Arial" w:cs="Tahoma"/>
          <w:sz w:val="20"/>
          <w:szCs w:val="20"/>
        </w:rPr>
      </w:pPr>
      <w:r>
        <w:rPr>
          <w:rFonts w:ascii="Arial" w:hAnsi="Arial" w:cs="Tahoma"/>
          <w:sz w:val="20"/>
          <w:szCs w:val="20"/>
        </w:rPr>
        <w:t>Die Kücheneinrichtung darf nur zum Aufwärmen von Speisen verwendet werden, nicht zum Kochen</w:t>
      </w:r>
    </w:p>
    <w:p w14:paraId="00E31330" w14:textId="77777777" w:rsidR="00E3317D" w:rsidRPr="00124C48" w:rsidRDefault="00541EA0" w:rsidP="00E3317D">
      <w:pPr>
        <w:pStyle w:val="Flietext"/>
        <w:numPr>
          <w:ilvl w:val="0"/>
          <w:numId w:val="2"/>
        </w:numPr>
        <w:tabs>
          <w:tab w:val="clear" w:pos="720"/>
          <w:tab w:val="num" w:pos="6"/>
        </w:tabs>
        <w:spacing w:before="0" w:after="0" w:line="240" w:lineRule="auto"/>
        <w:ind w:left="363" w:hanging="357"/>
        <w:rPr>
          <w:rFonts w:cs="Tahoma"/>
          <w:sz w:val="20"/>
          <w:szCs w:val="20"/>
          <w:lang w:eastAsia="ar-SA" w:bidi="ar-SA"/>
        </w:rPr>
      </w:pPr>
      <w:r w:rsidRPr="00124C48">
        <w:rPr>
          <w:rFonts w:cs="Tahoma"/>
          <w:sz w:val="20"/>
          <w:szCs w:val="20"/>
          <w:lang w:eastAsia="ar-SA" w:bidi="ar-SA"/>
        </w:rPr>
        <w:t>Für Schäden an der Einrichtung und am Gebäude im Zusammenhang mit der Veranstaltung sowie bei Verlust des ihm überlassenen Schlüssels haftet der Mieter.</w:t>
      </w:r>
      <w:r w:rsidR="00E3317D" w:rsidRPr="00124C48">
        <w:rPr>
          <w:rFonts w:cs="Tahoma"/>
          <w:sz w:val="20"/>
          <w:szCs w:val="20"/>
          <w:lang w:eastAsia="ar-SA" w:bidi="ar-SA"/>
        </w:rPr>
        <w:t xml:space="preserve"> Der Vertragspartner muss während der gesamten Veranstaltung anwesend sein.</w:t>
      </w:r>
    </w:p>
    <w:p w14:paraId="2263CAF1" w14:textId="77777777" w:rsidR="00541EA0" w:rsidRPr="00124C48" w:rsidRDefault="00E3317D" w:rsidP="00E3317D">
      <w:pPr>
        <w:numPr>
          <w:ilvl w:val="0"/>
          <w:numId w:val="2"/>
        </w:numPr>
        <w:tabs>
          <w:tab w:val="clear" w:pos="720"/>
          <w:tab w:val="num" w:pos="6"/>
        </w:tabs>
        <w:ind w:left="363"/>
        <w:rPr>
          <w:rFonts w:ascii="Arial" w:hAnsi="Arial" w:cs="Tahoma"/>
          <w:sz w:val="20"/>
          <w:szCs w:val="20"/>
        </w:rPr>
      </w:pPr>
      <w:r w:rsidRPr="00124C48">
        <w:rPr>
          <w:rFonts w:ascii="Arial" w:hAnsi="Arial" w:cs="Tahoma"/>
          <w:sz w:val="20"/>
          <w:szCs w:val="20"/>
        </w:rPr>
        <w:t>Kündigt der Mieter bis zu einem Monat vor dem vereinbarten Mietzeitraum den Mietvertrag, wird die Hälfte des Mietpreises erstattet. Bei Kündigung zu einem späteren Zeitpunkt erfolgt keine Erstattung des Mietpreises.</w:t>
      </w:r>
    </w:p>
    <w:p w14:paraId="696D435C" w14:textId="77777777" w:rsidR="00AB3ECB" w:rsidRPr="005D473D" w:rsidRDefault="00AB3ECB">
      <w:pPr>
        <w:ind w:left="708"/>
        <w:rPr>
          <w:rFonts w:ascii="Arial" w:hAnsi="Arial" w:cs="Tahoma"/>
          <w:sz w:val="12"/>
          <w:szCs w:val="12"/>
        </w:rPr>
      </w:pPr>
    </w:p>
    <w:sectPr w:rsidR="00AB3ECB" w:rsidRPr="005D473D" w:rsidSect="00E3317D">
      <w:pgSz w:w="11906" w:h="16838"/>
      <w:pgMar w:top="454" w:right="1418" w:bottom="45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CA"/>
    <w:rsid w:val="00051AF2"/>
    <w:rsid w:val="00066ACA"/>
    <w:rsid w:val="00103C81"/>
    <w:rsid w:val="00124C48"/>
    <w:rsid w:val="00224A8B"/>
    <w:rsid w:val="00234458"/>
    <w:rsid w:val="002573F6"/>
    <w:rsid w:val="002654C4"/>
    <w:rsid w:val="00281CA8"/>
    <w:rsid w:val="003C55B6"/>
    <w:rsid w:val="003D1F82"/>
    <w:rsid w:val="00482511"/>
    <w:rsid w:val="00487368"/>
    <w:rsid w:val="00541EA0"/>
    <w:rsid w:val="005663D6"/>
    <w:rsid w:val="005A41C4"/>
    <w:rsid w:val="005C551B"/>
    <w:rsid w:val="005D473D"/>
    <w:rsid w:val="00613910"/>
    <w:rsid w:val="006D486A"/>
    <w:rsid w:val="00703B6E"/>
    <w:rsid w:val="007141B0"/>
    <w:rsid w:val="007A0961"/>
    <w:rsid w:val="00845FB4"/>
    <w:rsid w:val="00854AF8"/>
    <w:rsid w:val="00863CAD"/>
    <w:rsid w:val="0095142F"/>
    <w:rsid w:val="009B24FE"/>
    <w:rsid w:val="009D19F7"/>
    <w:rsid w:val="009E2B05"/>
    <w:rsid w:val="00AB3ECB"/>
    <w:rsid w:val="00B35094"/>
    <w:rsid w:val="00B62672"/>
    <w:rsid w:val="00BC65AD"/>
    <w:rsid w:val="00C46858"/>
    <w:rsid w:val="00C56248"/>
    <w:rsid w:val="00CB68F3"/>
    <w:rsid w:val="00D40002"/>
    <w:rsid w:val="00D64B06"/>
    <w:rsid w:val="00D85592"/>
    <w:rsid w:val="00D90DD1"/>
    <w:rsid w:val="00DB6DEC"/>
    <w:rsid w:val="00DD0505"/>
    <w:rsid w:val="00E167DA"/>
    <w:rsid w:val="00E25BC8"/>
    <w:rsid w:val="00E3317D"/>
    <w:rsid w:val="00F16681"/>
    <w:rsid w:val="00F56B43"/>
    <w:rsid w:val="00F7546E"/>
    <w:rsid w:val="00FC7B38"/>
    <w:rsid w:val="00F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2630A5"/>
  <w15:docId w15:val="{15B955DE-BD43-49A1-AE3B-98D64BE4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rsid w:val="00066A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Absatz-Standardschriftart"/>
    <w:rsid w:val="00487368"/>
    <w:rPr>
      <w:color w:val="0000FF" w:themeColor="hyperlink"/>
      <w:u w:val="single"/>
    </w:rPr>
  </w:style>
  <w:style w:type="paragraph" w:customStyle="1" w:styleId="Flietext">
    <w:name w:val="Fließtext"/>
    <w:basedOn w:val="Standard"/>
    <w:next w:val="Standard"/>
    <w:uiPriority w:val="99"/>
    <w:rsid w:val="00E3317D"/>
    <w:pPr>
      <w:widowControl w:val="0"/>
      <w:spacing w:before="840" w:after="300" w:line="100" w:lineRule="atLeast"/>
      <w:jc w:val="both"/>
    </w:pPr>
    <w:rPr>
      <w:rFonts w:ascii="Arial" w:hAnsi="Arial" w:cs="Arial"/>
      <w:sz w:val="21"/>
      <w:lang w:eastAsia="hi-IN" w:bidi="hi-I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A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.mainz-oberstadt@bistum-main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Maier-Ehrhardt</dc:creator>
  <cp:lastModifiedBy>Peter Sievers</cp:lastModifiedBy>
  <cp:revision>2</cp:revision>
  <cp:lastPrinted>2024-03-05T11:30:00Z</cp:lastPrinted>
  <dcterms:created xsi:type="dcterms:W3CDTF">2024-03-05T11:39:00Z</dcterms:created>
  <dcterms:modified xsi:type="dcterms:W3CDTF">2024-03-05T11:39:00Z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1838075018</vt:i4>
  </property>
  <property fmtid="{D5CDD505-2E9C-101B-9397-08002B2CF9AE}" pid="3" name="_AuthorEmail">
    <vt:lpwstr>post@oberstadtkirchen.de</vt:lpwstr>
  </property>
  <property fmtid="{D5CDD505-2E9C-101B-9397-08002B2CF9AE}" pid="4" name="_AuthorEmailDisplayName">
    <vt:lpwstr>Oberstadtkirchen</vt:lpwstr>
  </property>
  <property fmtid="{D5CDD505-2E9C-101B-9397-08002B2CF9AE}" pid="5" name="_EmailSubject">
    <vt:lpwstr>Mietvertag GemHaus</vt:lpwstr>
  </property>
  <property fmtid="{D5CDD505-2E9C-101B-9397-08002B2CF9AE}" pid="6" name="_NewReviewCycle">
    <vt:lpwstr/>
  </property>
  <property fmtid="{D5CDD505-2E9C-101B-9397-08002B2CF9AE}" pid="7" name="_PreviousAdHocReviewCycleID">
    <vt:i4>1322229389</vt:i4>
  </property>
  <property fmtid="{D5CDD505-2E9C-101B-9397-08002B2CF9AE}" pid="8" name="_ReviewingToolsShownOnce">
    <vt:lpwstr/>
  </property>
</Properties>
</file>